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3682" w:type="dxa"/>
        <w:tblInd w:w="-3" w:type="dxa"/>
        <w:tblCellMar>
          <w:left w:w="108" w:type="dxa"/>
          <w:right w:w="115" w:type="dxa"/>
        </w:tblCellMar>
        <w:tblLook w:val="04A0" w:firstRow="1" w:lastRow="0" w:firstColumn="1" w:lastColumn="0" w:noHBand="0" w:noVBand="1"/>
      </w:tblPr>
      <w:tblGrid>
        <w:gridCol w:w="4376"/>
        <w:gridCol w:w="9306"/>
      </w:tblGrid>
      <w:tr w:rsidR="00566670" w:rsidRPr="000406CA" w14:paraId="5E87F1FC"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6E3B36DD" w14:textId="77777777" w:rsidR="00566670" w:rsidRPr="000406CA" w:rsidRDefault="00566670" w:rsidP="00CB3DB4">
            <w:pPr>
              <w:spacing w:line="259" w:lineRule="auto"/>
              <w:rPr>
                <w:rFonts w:ascii="Arial" w:hAnsi="Arial" w:cs="Arial"/>
                <w:sz w:val="20"/>
                <w:szCs w:val="20"/>
              </w:rPr>
            </w:pPr>
            <w:r w:rsidRPr="000406CA">
              <w:rPr>
                <w:rFonts w:ascii="Arial" w:hAnsi="Arial" w:cs="Arial"/>
                <w:sz w:val="20"/>
                <w:szCs w:val="20"/>
              </w:rPr>
              <w:t xml:space="preserve">Scope of Audit </w:t>
            </w:r>
          </w:p>
        </w:tc>
        <w:tc>
          <w:tcPr>
            <w:tcW w:w="9357" w:type="dxa"/>
            <w:tcBorders>
              <w:top w:val="single" w:sz="2" w:space="0" w:color="auto"/>
              <w:left w:val="single" w:sz="2" w:space="0" w:color="auto"/>
              <w:bottom w:val="single" w:sz="2" w:space="0" w:color="auto"/>
              <w:right w:val="single" w:sz="2" w:space="0" w:color="auto"/>
            </w:tcBorders>
            <w:vAlign w:val="center"/>
          </w:tcPr>
          <w:p w14:paraId="70B4AE19" w14:textId="2D5FFAAF" w:rsidR="00566670" w:rsidRPr="000406CA" w:rsidRDefault="00566670" w:rsidP="008479DA">
            <w:pPr>
              <w:rPr>
                <w:rFonts w:ascii="Arial" w:hAnsi="Arial" w:cs="Arial"/>
                <w:sz w:val="20"/>
                <w:szCs w:val="20"/>
              </w:rPr>
            </w:pPr>
          </w:p>
        </w:tc>
      </w:tr>
      <w:tr w:rsidR="00566670" w:rsidRPr="000406CA" w14:paraId="5AC9AEFE"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205B48F5" w14:textId="77777777" w:rsidR="00566670" w:rsidRPr="000406CA" w:rsidRDefault="00566670" w:rsidP="00CB3DB4">
            <w:pPr>
              <w:spacing w:line="259" w:lineRule="auto"/>
              <w:rPr>
                <w:rFonts w:ascii="Arial" w:hAnsi="Arial" w:cs="Arial"/>
                <w:sz w:val="20"/>
                <w:szCs w:val="20"/>
              </w:rPr>
            </w:pPr>
            <w:r w:rsidRPr="000406CA">
              <w:rPr>
                <w:rFonts w:ascii="Arial" w:hAnsi="Arial" w:cs="Arial"/>
                <w:sz w:val="20"/>
                <w:szCs w:val="20"/>
              </w:rPr>
              <w:t>Audit Reference No</w:t>
            </w:r>
          </w:p>
        </w:tc>
        <w:tc>
          <w:tcPr>
            <w:tcW w:w="9357" w:type="dxa"/>
            <w:tcBorders>
              <w:top w:val="single" w:sz="2" w:space="0" w:color="auto"/>
              <w:left w:val="single" w:sz="2" w:space="0" w:color="auto"/>
              <w:bottom w:val="single" w:sz="2" w:space="0" w:color="auto"/>
              <w:right w:val="single" w:sz="2" w:space="0" w:color="auto"/>
            </w:tcBorders>
            <w:vAlign w:val="center"/>
          </w:tcPr>
          <w:p w14:paraId="690AB4DF" w14:textId="77777777" w:rsidR="00566670" w:rsidRPr="000406CA" w:rsidRDefault="00566670" w:rsidP="008479DA">
            <w:pPr>
              <w:rPr>
                <w:rFonts w:ascii="Arial" w:hAnsi="Arial" w:cs="Arial"/>
                <w:sz w:val="20"/>
                <w:szCs w:val="20"/>
              </w:rPr>
            </w:pPr>
          </w:p>
        </w:tc>
      </w:tr>
      <w:tr w:rsidR="00566670" w:rsidRPr="000406CA" w14:paraId="1A27887D"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064B3A44" w14:textId="77777777" w:rsidR="00566670" w:rsidRPr="000406CA" w:rsidRDefault="00566670" w:rsidP="00CB3DB4">
            <w:pPr>
              <w:spacing w:line="259" w:lineRule="auto"/>
              <w:rPr>
                <w:rFonts w:ascii="Arial" w:hAnsi="Arial" w:cs="Arial"/>
                <w:sz w:val="20"/>
                <w:szCs w:val="20"/>
              </w:rPr>
            </w:pPr>
            <w:r>
              <w:rPr>
                <w:rFonts w:ascii="Arial" w:hAnsi="Arial" w:cs="Arial"/>
                <w:sz w:val="20"/>
                <w:szCs w:val="20"/>
              </w:rPr>
              <w:t>Date of Audit</w:t>
            </w:r>
          </w:p>
        </w:tc>
        <w:tc>
          <w:tcPr>
            <w:tcW w:w="9357" w:type="dxa"/>
            <w:tcBorders>
              <w:top w:val="single" w:sz="2" w:space="0" w:color="auto"/>
              <w:left w:val="single" w:sz="2" w:space="0" w:color="auto"/>
              <w:bottom w:val="single" w:sz="2" w:space="0" w:color="auto"/>
              <w:right w:val="single" w:sz="2" w:space="0" w:color="auto"/>
            </w:tcBorders>
            <w:vAlign w:val="center"/>
          </w:tcPr>
          <w:p w14:paraId="0F06FD13" w14:textId="77777777" w:rsidR="00566670" w:rsidRPr="000406CA" w:rsidRDefault="00566670" w:rsidP="008479DA">
            <w:pPr>
              <w:rPr>
                <w:rFonts w:ascii="Arial" w:hAnsi="Arial" w:cs="Arial"/>
                <w:sz w:val="20"/>
                <w:szCs w:val="20"/>
              </w:rPr>
            </w:pPr>
          </w:p>
        </w:tc>
      </w:tr>
      <w:tr w:rsidR="00566670" w:rsidRPr="000406CA" w14:paraId="409D3233"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79ABDAEE" w14:textId="77777777" w:rsidR="00566670" w:rsidRPr="000406CA" w:rsidRDefault="00566670" w:rsidP="00CB3DB4">
            <w:pPr>
              <w:spacing w:line="259" w:lineRule="auto"/>
              <w:rPr>
                <w:rFonts w:ascii="Arial" w:hAnsi="Arial" w:cs="Arial"/>
                <w:sz w:val="20"/>
                <w:szCs w:val="20"/>
              </w:rPr>
            </w:pPr>
            <w:r w:rsidRPr="000406CA">
              <w:rPr>
                <w:rFonts w:ascii="Arial" w:hAnsi="Arial" w:cs="Arial"/>
                <w:sz w:val="20"/>
                <w:szCs w:val="20"/>
              </w:rPr>
              <w:t>Lead Auditor</w:t>
            </w:r>
          </w:p>
        </w:tc>
        <w:tc>
          <w:tcPr>
            <w:tcW w:w="9357" w:type="dxa"/>
            <w:tcBorders>
              <w:top w:val="single" w:sz="2" w:space="0" w:color="auto"/>
              <w:left w:val="single" w:sz="2" w:space="0" w:color="auto"/>
              <w:bottom w:val="single" w:sz="2" w:space="0" w:color="auto"/>
              <w:right w:val="single" w:sz="2" w:space="0" w:color="auto"/>
            </w:tcBorders>
            <w:vAlign w:val="center"/>
          </w:tcPr>
          <w:p w14:paraId="50FACD27" w14:textId="77777777" w:rsidR="00566670" w:rsidRPr="000406CA" w:rsidRDefault="00566670" w:rsidP="008479DA">
            <w:pPr>
              <w:rPr>
                <w:rFonts w:ascii="Arial" w:hAnsi="Arial" w:cs="Arial"/>
                <w:sz w:val="20"/>
                <w:szCs w:val="20"/>
              </w:rPr>
            </w:pPr>
          </w:p>
        </w:tc>
      </w:tr>
      <w:tr w:rsidR="00566670" w:rsidRPr="000406CA" w14:paraId="2A1CB61B"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699BB0FB" w14:textId="77777777" w:rsidR="00566670" w:rsidRPr="000406CA" w:rsidRDefault="00566670" w:rsidP="00CB3DB4">
            <w:pPr>
              <w:spacing w:line="259" w:lineRule="auto"/>
              <w:rPr>
                <w:rFonts w:ascii="Arial" w:hAnsi="Arial" w:cs="Arial"/>
                <w:sz w:val="20"/>
                <w:szCs w:val="20"/>
              </w:rPr>
            </w:pPr>
            <w:r>
              <w:rPr>
                <w:rFonts w:ascii="Arial" w:hAnsi="Arial" w:cs="Arial"/>
                <w:sz w:val="20"/>
                <w:szCs w:val="20"/>
              </w:rPr>
              <w:t xml:space="preserve">Company Name </w:t>
            </w:r>
          </w:p>
        </w:tc>
        <w:tc>
          <w:tcPr>
            <w:tcW w:w="9357" w:type="dxa"/>
            <w:tcBorders>
              <w:top w:val="single" w:sz="2" w:space="0" w:color="auto"/>
              <w:left w:val="single" w:sz="2" w:space="0" w:color="auto"/>
              <w:bottom w:val="single" w:sz="2" w:space="0" w:color="auto"/>
              <w:right w:val="single" w:sz="2" w:space="0" w:color="auto"/>
            </w:tcBorders>
            <w:vAlign w:val="center"/>
          </w:tcPr>
          <w:p w14:paraId="14E180F3" w14:textId="77777777" w:rsidR="00566670" w:rsidRPr="000406CA" w:rsidRDefault="00566670" w:rsidP="008479DA">
            <w:pPr>
              <w:rPr>
                <w:rFonts w:ascii="Arial" w:hAnsi="Arial" w:cs="Arial"/>
                <w:sz w:val="20"/>
                <w:szCs w:val="20"/>
              </w:rPr>
            </w:pPr>
          </w:p>
        </w:tc>
      </w:tr>
      <w:tr w:rsidR="00566670" w:rsidRPr="000406CA" w14:paraId="45EFEA45"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2A82FCC1" w14:textId="77777777" w:rsidR="00566670" w:rsidRDefault="00566670" w:rsidP="00CB3DB4">
            <w:pPr>
              <w:spacing w:line="259" w:lineRule="auto"/>
              <w:rPr>
                <w:rFonts w:ascii="Arial" w:hAnsi="Arial" w:cs="Arial"/>
                <w:sz w:val="20"/>
                <w:szCs w:val="20"/>
              </w:rPr>
            </w:pPr>
            <w:r>
              <w:rPr>
                <w:rFonts w:ascii="Arial" w:hAnsi="Arial" w:cs="Arial"/>
                <w:sz w:val="20"/>
                <w:szCs w:val="20"/>
              </w:rPr>
              <w:t>Company IRATA no (if applicable)</w:t>
            </w:r>
          </w:p>
        </w:tc>
        <w:tc>
          <w:tcPr>
            <w:tcW w:w="9357" w:type="dxa"/>
            <w:tcBorders>
              <w:top w:val="single" w:sz="2" w:space="0" w:color="auto"/>
              <w:left w:val="single" w:sz="2" w:space="0" w:color="auto"/>
              <w:bottom w:val="single" w:sz="2" w:space="0" w:color="auto"/>
              <w:right w:val="single" w:sz="2" w:space="0" w:color="auto"/>
            </w:tcBorders>
            <w:vAlign w:val="center"/>
          </w:tcPr>
          <w:p w14:paraId="7E2754DF" w14:textId="77777777" w:rsidR="00566670" w:rsidRPr="000406CA" w:rsidRDefault="00566670" w:rsidP="008479DA">
            <w:pPr>
              <w:rPr>
                <w:rFonts w:ascii="Arial" w:hAnsi="Arial" w:cs="Arial"/>
                <w:sz w:val="20"/>
                <w:szCs w:val="20"/>
              </w:rPr>
            </w:pPr>
          </w:p>
        </w:tc>
      </w:tr>
      <w:tr w:rsidR="00566670" w:rsidRPr="000406CA" w14:paraId="79AE9C2E"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1FFB2B44" w14:textId="77777777" w:rsidR="00566670" w:rsidRDefault="00566670" w:rsidP="00CB3DB4">
            <w:pPr>
              <w:spacing w:line="259" w:lineRule="auto"/>
              <w:rPr>
                <w:rFonts w:ascii="Arial" w:hAnsi="Arial" w:cs="Arial"/>
                <w:sz w:val="20"/>
                <w:szCs w:val="20"/>
              </w:rPr>
            </w:pPr>
            <w:r>
              <w:rPr>
                <w:rFonts w:ascii="Arial" w:hAnsi="Arial" w:cs="Arial"/>
                <w:sz w:val="20"/>
                <w:szCs w:val="20"/>
              </w:rPr>
              <w:t>Auditee/Main contact (include email address)</w:t>
            </w:r>
          </w:p>
        </w:tc>
        <w:tc>
          <w:tcPr>
            <w:tcW w:w="9357" w:type="dxa"/>
            <w:tcBorders>
              <w:top w:val="single" w:sz="2" w:space="0" w:color="auto"/>
              <w:left w:val="single" w:sz="2" w:space="0" w:color="auto"/>
              <w:bottom w:val="single" w:sz="2" w:space="0" w:color="auto"/>
              <w:right w:val="single" w:sz="2" w:space="0" w:color="auto"/>
            </w:tcBorders>
            <w:vAlign w:val="center"/>
          </w:tcPr>
          <w:p w14:paraId="01B78D26" w14:textId="77777777" w:rsidR="00566670" w:rsidRPr="000406CA" w:rsidRDefault="00566670" w:rsidP="008479DA">
            <w:pPr>
              <w:rPr>
                <w:rFonts w:ascii="Arial" w:hAnsi="Arial" w:cs="Arial"/>
                <w:sz w:val="20"/>
                <w:szCs w:val="20"/>
              </w:rPr>
            </w:pPr>
          </w:p>
        </w:tc>
      </w:tr>
      <w:tr w:rsidR="00566670" w:rsidRPr="000406CA" w14:paraId="1EB32580" w14:textId="77777777" w:rsidTr="008479DA">
        <w:trPr>
          <w:trHeight w:val="397"/>
        </w:trPr>
        <w:tc>
          <w:tcPr>
            <w:tcW w:w="4393" w:type="dxa"/>
            <w:tcBorders>
              <w:top w:val="single" w:sz="2" w:space="0" w:color="auto"/>
              <w:left w:val="single" w:sz="2" w:space="0" w:color="auto"/>
              <w:bottom w:val="single" w:sz="2" w:space="0" w:color="auto"/>
              <w:right w:val="single" w:sz="2" w:space="0" w:color="auto"/>
            </w:tcBorders>
            <w:vAlign w:val="center"/>
          </w:tcPr>
          <w:p w14:paraId="3AAA8574" w14:textId="77777777" w:rsidR="00566670" w:rsidRDefault="00566670" w:rsidP="00CB3DB4">
            <w:pPr>
              <w:spacing w:line="259" w:lineRule="auto"/>
              <w:rPr>
                <w:rFonts w:ascii="Arial" w:hAnsi="Arial" w:cs="Arial"/>
                <w:sz w:val="20"/>
                <w:szCs w:val="20"/>
              </w:rPr>
            </w:pPr>
            <w:r>
              <w:rPr>
                <w:rFonts w:ascii="Arial" w:hAnsi="Arial" w:cs="Arial"/>
                <w:sz w:val="20"/>
                <w:szCs w:val="20"/>
              </w:rPr>
              <w:t>Audit Location(s)</w:t>
            </w:r>
          </w:p>
        </w:tc>
        <w:tc>
          <w:tcPr>
            <w:tcW w:w="9357" w:type="dxa"/>
            <w:tcBorders>
              <w:top w:val="single" w:sz="2" w:space="0" w:color="auto"/>
              <w:left w:val="single" w:sz="2" w:space="0" w:color="auto"/>
              <w:bottom w:val="single" w:sz="2" w:space="0" w:color="auto"/>
              <w:right w:val="single" w:sz="2" w:space="0" w:color="auto"/>
            </w:tcBorders>
            <w:vAlign w:val="center"/>
          </w:tcPr>
          <w:p w14:paraId="3ACE7D8C" w14:textId="77777777" w:rsidR="00566670" w:rsidRPr="000406CA" w:rsidRDefault="00566670" w:rsidP="008479DA">
            <w:pPr>
              <w:rPr>
                <w:rFonts w:ascii="Arial" w:hAnsi="Arial" w:cs="Arial"/>
                <w:sz w:val="20"/>
                <w:szCs w:val="20"/>
              </w:rPr>
            </w:pPr>
          </w:p>
        </w:tc>
      </w:tr>
    </w:tbl>
    <w:p w14:paraId="59B25778" w14:textId="77777777" w:rsidR="00566670" w:rsidRDefault="00566670" w:rsidP="00B81CC7">
      <w:pPr>
        <w:pStyle w:val="BodyText"/>
        <w:tabs>
          <w:tab w:val="left" w:pos="14024"/>
        </w:tabs>
        <w:kinsoku w:val="0"/>
        <w:overflowPunct w:val="0"/>
        <w:spacing w:before="6" w:after="0"/>
        <w:ind w:left="0"/>
        <w:rPr>
          <w:rFonts w:ascii="Arial" w:hAnsi="Arial" w:cs="Arial"/>
        </w:rPr>
      </w:pPr>
    </w:p>
    <w:p w14:paraId="29D28ABC" w14:textId="77777777" w:rsidR="00892470" w:rsidRPr="00892470" w:rsidRDefault="00892470" w:rsidP="0000507B">
      <w:pPr>
        <w:spacing w:line="259" w:lineRule="auto"/>
        <w:jc w:val="both"/>
        <w:rPr>
          <w:rFonts w:ascii="Arial" w:hAnsi="Arial" w:cs="Arial"/>
          <w:sz w:val="20"/>
          <w:szCs w:val="20"/>
        </w:rPr>
      </w:pPr>
      <w:r w:rsidRPr="00892470">
        <w:rPr>
          <w:rFonts w:ascii="Arial" w:hAnsi="Arial" w:cs="Arial"/>
          <w:sz w:val="20"/>
          <w:szCs w:val="20"/>
        </w:rPr>
        <w:t>This audit checklist is provided as an audit tool to assist in the audit of the IRATA Membership Requirements [QP-300ENG], guidance to the requirements is provided in the IRATA Membership Requirements Guidance [GU-301ENG].</w:t>
      </w:r>
    </w:p>
    <w:p w14:paraId="0D21169B" w14:textId="77777777" w:rsidR="00892470" w:rsidRPr="00892470" w:rsidRDefault="00892470" w:rsidP="00103A50">
      <w:pPr>
        <w:spacing w:line="259" w:lineRule="auto"/>
        <w:ind w:right="1032"/>
        <w:rPr>
          <w:rFonts w:ascii="Arial" w:hAnsi="Arial" w:cs="Arial"/>
          <w:sz w:val="20"/>
          <w:szCs w:val="20"/>
        </w:rPr>
      </w:pPr>
    </w:p>
    <w:p w14:paraId="496CF6A6" w14:textId="77777777" w:rsidR="00892470" w:rsidRPr="00892470" w:rsidRDefault="00892470" w:rsidP="00103A50">
      <w:pPr>
        <w:rPr>
          <w:rFonts w:ascii="Arial" w:hAnsi="Arial" w:cs="Arial"/>
          <w:sz w:val="20"/>
          <w:szCs w:val="20"/>
          <w:lang w:val="en-US"/>
        </w:rPr>
      </w:pPr>
      <w:r w:rsidRPr="00892470">
        <w:rPr>
          <w:rFonts w:ascii="Arial" w:hAnsi="Arial" w:cs="Arial"/>
          <w:sz w:val="20"/>
          <w:szCs w:val="20"/>
          <w:lang w:val="en-US"/>
        </w:rPr>
        <w:t>Audit finding classifications are limited to the use of:</w:t>
      </w:r>
    </w:p>
    <w:p w14:paraId="743F1CF0" w14:textId="59E66588" w:rsidR="00892470" w:rsidRPr="00892470" w:rsidRDefault="00892470" w:rsidP="00103A50">
      <w:pPr>
        <w:jc w:val="both"/>
        <w:rPr>
          <w:rFonts w:ascii="Arial" w:hAnsi="Arial" w:cs="Arial"/>
          <w:b/>
          <w:sz w:val="20"/>
          <w:szCs w:val="20"/>
        </w:rPr>
      </w:pPr>
      <w:r w:rsidRPr="00892470">
        <w:rPr>
          <w:rFonts w:ascii="Arial" w:hAnsi="Arial" w:cs="Arial"/>
          <w:b/>
          <w:bCs/>
          <w:sz w:val="20"/>
          <w:szCs w:val="20"/>
        </w:rPr>
        <w:t>C</w:t>
      </w:r>
      <w:r w:rsidR="00103A50">
        <w:rPr>
          <w:rFonts w:ascii="Arial" w:hAnsi="Arial" w:cs="Arial"/>
          <w:b/>
          <w:bCs/>
          <w:sz w:val="20"/>
          <w:szCs w:val="20"/>
        </w:rPr>
        <w:tab/>
      </w:r>
      <w:r w:rsidR="00103A50">
        <w:rPr>
          <w:rFonts w:ascii="Arial" w:hAnsi="Arial" w:cs="Arial"/>
          <w:b/>
          <w:bCs/>
          <w:sz w:val="20"/>
          <w:szCs w:val="20"/>
        </w:rPr>
        <w:tab/>
      </w:r>
      <w:r w:rsidR="00103A50">
        <w:rPr>
          <w:rFonts w:ascii="Arial" w:hAnsi="Arial" w:cs="Arial"/>
          <w:b/>
          <w:bCs/>
          <w:sz w:val="20"/>
          <w:szCs w:val="20"/>
        </w:rPr>
        <w:tab/>
      </w:r>
      <w:r w:rsidR="002107C8" w:rsidRPr="002107C8">
        <w:rPr>
          <w:rFonts w:ascii="Arial" w:hAnsi="Arial" w:cs="Arial"/>
          <w:bCs/>
          <w:sz w:val="20"/>
          <w:szCs w:val="20"/>
        </w:rPr>
        <w:t>conforming activity, evidence is acceptable and meets requirements</w:t>
      </w:r>
      <w:r w:rsidR="000B09CA">
        <w:rPr>
          <w:rFonts w:ascii="Arial" w:hAnsi="Arial" w:cs="Arial"/>
          <w:bCs/>
          <w:sz w:val="20"/>
          <w:szCs w:val="20"/>
        </w:rPr>
        <w:t>.</w:t>
      </w:r>
    </w:p>
    <w:p w14:paraId="34460CD6" w14:textId="051C4812" w:rsidR="00892470" w:rsidRPr="00892470" w:rsidRDefault="00892470" w:rsidP="00943E8E">
      <w:pPr>
        <w:ind w:left="852" w:hanging="852"/>
        <w:jc w:val="both"/>
        <w:rPr>
          <w:rFonts w:ascii="Arial" w:hAnsi="Arial" w:cs="Arial"/>
          <w:sz w:val="20"/>
          <w:szCs w:val="20"/>
        </w:rPr>
      </w:pPr>
      <w:r w:rsidRPr="00892470">
        <w:rPr>
          <w:rFonts w:ascii="Arial" w:hAnsi="Arial" w:cs="Arial"/>
          <w:b/>
          <w:bCs/>
          <w:sz w:val="20"/>
          <w:szCs w:val="20"/>
        </w:rPr>
        <w:t>N/A</w:t>
      </w:r>
      <w:r w:rsidRPr="00892470">
        <w:rPr>
          <w:rFonts w:ascii="Arial" w:hAnsi="Arial" w:cs="Arial"/>
          <w:bCs/>
          <w:sz w:val="20"/>
          <w:szCs w:val="20"/>
        </w:rPr>
        <w:tab/>
        <w:t>Not Applicable. The activity to be audited was not applica</w:t>
      </w:r>
      <w:r w:rsidRPr="00892470">
        <w:rPr>
          <w:rFonts w:ascii="Arial" w:hAnsi="Arial" w:cs="Arial"/>
          <w:sz w:val="20"/>
          <w:szCs w:val="20"/>
        </w:rPr>
        <w:t>ble to the scope of the audit. Clauses 2.3, 3.4.1 and 8.2.1 are the only permissible exclusions at Probationary audit. No other exclusions are permissible.</w:t>
      </w:r>
    </w:p>
    <w:p w14:paraId="7E674C13" w14:textId="29324561" w:rsidR="00892470" w:rsidRPr="00892470" w:rsidRDefault="00892470" w:rsidP="00103A50">
      <w:pPr>
        <w:jc w:val="both"/>
        <w:rPr>
          <w:rFonts w:ascii="Arial" w:hAnsi="Arial" w:cs="Arial"/>
          <w:bCs/>
          <w:sz w:val="20"/>
          <w:szCs w:val="20"/>
        </w:rPr>
      </w:pPr>
      <w:r w:rsidRPr="00892470">
        <w:rPr>
          <w:rFonts w:ascii="Arial" w:hAnsi="Arial" w:cs="Arial"/>
          <w:b/>
          <w:bCs/>
          <w:sz w:val="20"/>
          <w:szCs w:val="20"/>
        </w:rPr>
        <w:t>NC</w:t>
      </w:r>
      <w:r w:rsidRPr="00892470">
        <w:rPr>
          <w:rFonts w:ascii="Arial" w:hAnsi="Arial" w:cs="Arial"/>
          <w:bCs/>
          <w:sz w:val="20"/>
          <w:szCs w:val="20"/>
        </w:rPr>
        <w:t xml:space="preserve"> </w:t>
      </w:r>
      <w:r w:rsidRPr="00892470">
        <w:rPr>
          <w:rFonts w:ascii="Arial" w:hAnsi="Arial" w:cs="Arial"/>
          <w:bCs/>
          <w:sz w:val="20"/>
          <w:szCs w:val="20"/>
        </w:rPr>
        <w:tab/>
      </w:r>
      <w:r w:rsidRPr="00892470">
        <w:rPr>
          <w:rFonts w:ascii="Arial" w:hAnsi="Arial" w:cs="Arial"/>
          <w:bCs/>
          <w:sz w:val="20"/>
          <w:szCs w:val="20"/>
        </w:rPr>
        <w:tab/>
      </w:r>
      <w:r w:rsidR="004F63FA" w:rsidRPr="004F63FA">
        <w:rPr>
          <w:rFonts w:ascii="Arial" w:hAnsi="Arial" w:cs="Arial"/>
          <w:bCs/>
          <w:sz w:val="20"/>
          <w:szCs w:val="20"/>
        </w:rPr>
        <w:t>Non-Conformance to a requirement, these may be further categorised into a Major Non-Conformance or Minor Non-Conformance</w:t>
      </w:r>
      <w:r w:rsidR="00FD6796">
        <w:rPr>
          <w:rFonts w:ascii="Arial" w:hAnsi="Arial" w:cs="Arial"/>
          <w:bCs/>
          <w:sz w:val="20"/>
          <w:szCs w:val="20"/>
        </w:rPr>
        <w:t>.</w:t>
      </w:r>
    </w:p>
    <w:p w14:paraId="6062E6E0" w14:textId="402360B1" w:rsidR="00B639C5" w:rsidRPr="007C055A" w:rsidRDefault="00892470" w:rsidP="00B639C5">
      <w:pPr>
        <w:ind w:left="851" w:hanging="851"/>
        <w:jc w:val="both"/>
        <w:rPr>
          <w:rFonts w:cs="Arial"/>
          <w:b/>
        </w:rPr>
      </w:pPr>
      <w:r w:rsidRPr="00892470">
        <w:rPr>
          <w:rFonts w:ascii="Arial" w:hAnsi="Arial" w:cs="Arial"/>
          <w:b/>
          <w:sz w:val="20"/>
          <w:szCs w:val="20"/>
        </w:rPr>
        <w:t>MNC</w:t>
      </w:r>
      <w:r w:rsidRPr="00892470">
        <w:rPr>
          <w:rFonts w:ascii="Arial" w:hAnsi="Arial" w:cs="Arial"/>
          <w:b/>
          <w:sz w:val="20"/>
          <w:szCs w:val="20"/>
        </w:rPr>
        <w:tab/>
      </w:r>
      <w:r w:rsidR="00B639C5" w:rsidRPr="00B639C5">
        <w:rPr>
          <w:rFonts w:ascii="Arial" w:hAnsi="Arial" w:cs="Arial"/>
          <w:bCs/>
          <w:sz w:val="20"/>
          <w:szCs w:val="20"/>
        </w:rPr>
        <w:t>Major Non-Conformance is a non-compliance that affects the capability of the rope access management system to achieve the intended results or poses a significant risk to health and safety. All Major Non-Conformances will result in the immediate suspension of a current member’s certification, until such a time that appropriate corrective action has been implemented</w:t>
      </w:r>
      <w:r w:rsidR="00B639C5">
        <w:rPr>
          <w:rFonts w:ascii="Arial" w:hAnsi="Arial" w:cs="Arial"/>
          <w:bCs/>
          <w:sz w:val="20"/>
          <w:szCs w:val="20"/>
        </w:rPr>
        <w:t>.</w:t>
      </w:r>
      <w:r w:rsidR="00B639C5" w:rsidRPr="007C055A">
        <w:rPr>
          <w:rFonts w:cs="Arial"/>
        </w:rPr>
        <w:t xml:space="preserve"> </w:t>
      </w:r>
    </w:p>
    <w:p w14:paraId="7E709373" w14:textId="77777777" w:rsidR="00892470" w:rsidRPr="00892470" w:rsidRDefault="00892470" w:rsidP="00103A50">
      <w:pPr>
        <w:widowControl/>
        <w:autoSpaceDE/>
        <w:autoSpaceDN/>
        <w:adjustRightInd/>
        <w:ind w:left="852"/>
        <w:jc w:val="both"/>
        <w:rPr>
          <w:rFonts w:ascii="Arial" w:eastAsia="Times New Roman" w:hAnsi="Arial" w:cs="Arial"/>
          <w:i/>
          <w:sz w:val="18"/>
          <w:szCs w:val="16"/>
        </w:rPr>
      </w:pPr>
      <w:r w:rsidRPr="00892470">
        <w:rPr>
          <w:rFonts w:ascii="Arial" w:eastAsia="Times New Roman" w:hAnsi="Arial" w:cs="Arial"/>
          <w:i/>
          <w:iCs/>
          <w:sz w:val="18"/>
          <w:szCs w:val="16"/>
        </w:rPr>
        <w:t>Note: Multiple Minor Non-Conformances can be classified as a Major Non-Conformance where they are associated with the same requirement or issue and demonstrate a systemic failure.</w:t>
      </w:r>
    </w:p>
    <w:p w14:paraId="7765122A" w14:textId="0D951799" w:rsidR="00DB111A" w:rsidRPr="007C055A" w:rsidRDefault="00892470" w:rsidP="00DB111A">
      <w:pPr>
        <w:ind w:left="851" w:hanging="851"/>
        <w:rPr>
          <w:rFonts w:cs="Arial"/>
          <w:b/>
        </w:rPr>
      </w:pPr>
      <w:proofErr w:type="spellStart"/>
      <w:r w:rsidRPr="00892470">
        <w:rPr>
          <w:rFonts w:ascii="Arial" w:hAnsi="Arial" w:cs="Arial"/>
          <w:b/>
          <w:sz w:val="20"/>
          <w:szCs w:val="20"/>
        </w:rPr>
        <w:t>mNC</w:t>
      </w:r>
      <w:proofErr w:type="spellEnd"/>
      <w:r w:rsidRPr="00892470">
        <w:rPr>
          <w:rFonts w:ascii="Arial" w:hAnsi="Arial" w:cs="Arial"/>
          <w:sz w:val="20"/>
          <w:szCs w:val="20"/>
        </w:rPr>
        <w:tab/>
      </w:r>
      <w:r w:rsidR="00103A50">
        <w:rPr>
          <w:rFonts w:ascii="Arial" w:hAnsi="Arial" w:cs="Arial"/>
          <w:sz w:val="20"/>
          <w:szCs w:val="20"/>
        </w:rPr>
        <w:tab/>
      </w:r>
      <w:r w:rsidR="00DB111A" w:rsidRPr="00DB111A">
        <w:rPr>
          <w:rFonts w:ascii="Arial" w:hAnsi="Arial" w:cs="Arial"/>
          <w:bCs/>
          <w:sz w:val="20"/>
          <w:szCs w:val="20"/>
        </w:rPr>
        <w:t xml:space="preserve">minor Non-Conformance is one that does not restrict the capability of the rope access management system to achieve </w:t>
      </w:r>
      <w:proofErr w:type="gramStart"/>
      <w:r w:rsidR="00DB111A" w:rsidRPr="00DB111A">
        <w:rPr>
          <w:rFonts w:ascii="Arial" w:hAnsi="Arial" w:cs="Arial"/>
          <w:bCs/>
          <w:sz w:val="20"/>
          <w:szCs w:val="20"/>
        </w:rPr>
        <w:t>it’s</w:t>
      </w:r>
      <w:proofErr w:type="gramEnd"/>
      <w:r w:rsidR="00DB111A" w:rsidRPr="00DB111A">
        <w:rPr>
          <w:rFonts w:ascii="Arial" w:hAnsi="Arial" w:cs="Arial"/>
          <w:bCs/>
          <w:sz w:val="20"/>
          <w:szCs w:val="20"/>
        </w:rPr>
        <w:t xml:space="preserve"> intended results</w:t>
      </w:r>
      <w:r w:rsidR="007F23CA">
        <w:rPr>
          <w:rFonts w:ascii="Arial" w:hAnsi="Arial" w:cs="Arial"/>
          <w:bCs/>
          <w:sz w:val="20"/>
          <w:szCs w:val="20"/>
        </w:rPr>
        <w:t>.</w:t>
      </w:r>
    </w:p>
    <w:p w14:paraId="7B76DBE7" w14:textId="77777777" w:rsidR="00DB111A" w:rsidRPr="00DB111A" w:rsidRDefault="00DB111A" w:rsidP="00DB111A">
      <w:pPr>
        <w:ind w:left="851"/>
        <w:rPr>
          <w:rFonts w:ascii="Arial" w:eastAsia="Times New Roman" w:hAnsi="Arial" w:cs="Arial"/>
          <w:i/>
          <w:iCs/>
          <w:sz w:val="18"/>
          <w:szCs w:val="16"/>
        </w:rPr>
      </w:pPr>
      <w:r w:rsidRPr="00DB111A">
        <w:rPr>
          <w:rFonts w:ascii="Arial" w:eastAsia="Times New Roman" w:hAnsi="Arial" w:cs="Arial"/>
          <w:i/>
          <w:iCs/>
          <w:sz w:val="18"/>
          <w:szCs w:val="16"/>
        </w:rPr>
        <w:t xml:space="preserve">Note: An isolated loss of operational control that does not signify a risk to health and safety. </w:t>
      </w:r>
    </w:p>
    <w:p w14:paraId="7FD20069" w14:textId="30CB980E" w:rsidR="002958BE" w:rsidRPr="00892470" w:rsidRDefault="00892470" w:rsidP="00103A50">
      <w:pPr>
        <w:ind w:left="852" w:hanging="852"/>
        <w:jc w:val="both"/>
        <w:rPr>
          <w:rFonts w:ascii="Arial" w:hAnsi="Arial" w:cs="Arial"/>
          <w:b/>
          <w:sz w:val="20"/>
          <w:szCs w:val="20"/>
        </w:rPr>
      </w:pPr>
      <w:r w:rsidRPr="00892470">
        <w:rPr>
          <w:rFonts w:ascii="Arial" w:hAnsi="Arial" w:cs="Arial"/>
          <w:b/>
          <w:sz w:val="20"/>
          <w:szCs w:val="20"/>
        </w:rPr>
        <w:t>OFI</w:t>
      </w:r>
      <w:r w:rsidRPr="00892470">
        <w:rPr>
          <w:rFonts w:ascii="Arial" w:hAnsi="Arial" w:cs="Arial"/>
          <w:b/>
          <w:sz w:val="20"/>
          <w:szCs w:val="20"/>
        </w:rPr>
        <w:tab/>
      </w:r>
      <w:r w:rsidR="007F23CA" w:rsidRPr="007F23CA">
        <w:rPr>
          <w:rFonts w:ascii="Arial" w:hAnsi="Arial" w:cs="Arial"/>
          <w:bCs/>
          <w:sz w:val="20"/>
          <w:szCs w:val="20"/>
        </w:rPr>
        <w:t>an Opportunity for Improvement (OFI) may also be referred to as an ‘observation’. There will be no requirement for the Applicant to follow up or resolve any recorded OFIs. OFIs will not negatively affect the overall outcome of the Audit, however, these may indicate an area of weakness that may result in Non-Conformance if left unresolved or provide an opportunity to improve the system and should be given due consideration</w:t>
      </w:r>
      <w:r w:rsidR="007F23CA">
        <w:rPr>
          <w:rFonts w:ascii="Arial" w:hAnsi="Arial" w:cs="Arial"/>
          <w:bCs/>
          <w:sz w:val="20"/>
          <w:szCs w:val="20"/>
        </w:rPr>
        <w:t>.</w:t>
      </w:r>
    </w:p>
    <w:tbl>
      <w:tblPr>
        <w:tblW w:w="13736"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0" w:type="dxa"/>
        </w:tblCellMar>
        <w:tblLook w:val="0020" w:firstRow="1" w:lastRow="0" w:firstColumn="0" w:lastColumn="0" w:noHBand="0" w:noVBand="0"/>
      </w:tblPr>
      <w:tblGrid>
        <w:gridCol w:w="958"/>
        <w:gridCol w:w="820"/>
        <w:gridCol w:w="5721"/>
        <w:gridCol w:w="5245"/>
        <w:gridCol w:w="992"/>
      </w:tblGrid>
      <w:tr w:rsidR="00D229C3" w14:paraId="3EB0DC6C" w14:textId="77777777" w:rsidTr="0042127A">
        <w:trPr>
          <w:tblHeader/>
        </w:trPr>
        <w:tc>
          <w:tcPr>
            <w:tcW w:w="958" w:type="dxa"/>
            <w:shd w:val="clear" w:color="auto" w:fill="BFBFBF" w:themeFill="background1" w:themeFillShade="BF"/>
            <w:tcMar>
              <w:left w:w="28" w:type="dxa"/>
            </w:tcMar>
            <w:vAlign w:val="center"/>
          </w:tcPr>
          <w:p w14:paraId="3666B47B" w14:textId="77777777" w:rsidR="00D229C3" w:rsidRPr="00F2592B" w:rsidRDefault="00D229C3" w:rsidP="00176C10">
            <w:pPr>
              <w:pStyle w:val="TableParagraph"/>
              <w:kinsoku w:val="0"/>
              <w:overflowPunct w:val="0"/>
              <w:ind w:left="86"/>
              <w:rPr>
                <w:rFonts w:ascii="Arial" w:hAnsi="Arial" w:cs="Arial"/>
                <w:b/>
                <w:bCs/>
                <w:sz w:val="22"/>
                <w:szCs w:val="20"/>
              </w:rPr>
            </w:pPr>
            <w:r w:rsidRPr="00D229C3">
              <w:rPr>
                <w:rFonts w:ascii="Arial" w:hAnsi="Arial" w:cs="Arial"/>
                <w:b/>
                <w:bCs/>
                <w:sz w:val="22"/>
                <w:szCs w:val="20"/>
              </w:rPr>
              <w:lastRenderedPageBreak/>
              <w:t>Clause</w:t>
            </w:r>
          </w:p>
        </w:tc>
        <w:tc>
          <w:tcPr>
            <w:tcW w:w="820" w:type="dxa"/>
            <w:shd w:val="clear" w:color="auto" w:fill="BFBFBF" w:themeFill="background1" w:themeFillShade="BF"/>
            <w:tcMar>
              <w:left w:w="28" w:type="dxa"/>
            </w:tcMar>
            <w:vAlign w:val="center"/>
          </w:tcPr>
          <w:p w14:paraId="1D26A1BC" w14:textId="77777777" w:rsidR="00D229C3" w:rsidRPr="00D229C3" w:rsidRDefault="00D229C3" w:rsidP="003F4B18">
            <w:pPr>
              <w:pStyle w:val="TableParagraph"/>
              <w:kinsoku w:val="0"/>
              <w:overflowPunct w:val="0"/>
              <w:ind w:left="-66"/>
              <w:jc w:val="center"/>
              <w:rPr>
                <w:rFonts w:ascii="Arial" w:hAnsi="Arial" w:cs="Arial"/>
                <w:b/>
                <w:bCs/>
                <w:sz w:val="22"/>
                <w:szCs w:val="20"/>
              </w:rPr>
            </w:pPr>
            <w:r w:rsidRPr="00D229C3">
              <w:rPr>
                <w:rFonts w:ascii="Arial" w:hAnsi="Arial" w:cs="Arial"/>
                <w:b/>
                <w:bCs/>
                <w:sz w:val="22"/>
                <w:szCs w:val="20"/>
              </w:rPr>
              <w:t>Scope</w:t>
            </w:r>
          </w:p>
        </w:tc>
        <w:tc>
          <w:tcPr>
            <w:tcW w:w="5721" w:type="dxa"/>
            <w:shd w:val="clear" w:color="auto" w:fill="BFBFBF" w:themeFill="background1" w:themeFillShade="BF"/>
            <w:tcMar>
              <w:left w:w="28" w:type="dxa"/>
            </w:tcMar>
            <w:vAlign w:val="center"/>
          </w:tcPr>
          <w:p w14:paraId="6E1774F9" w14:textId="77777777" w:rsidR="00D229C3" w:rsidRPr="00D229C3" w:rsidRDefault="00D229C3" w:rsidP="003F4B18">
            <w:pPr>
              <w:pStyle w:val="TableParagraph"/>
              <w:kinsoku w:val="0"/>
              <w:overflowPunct w:val="0"/>
              <w:ind w:left="96"/>
              <w:rPr>
                <w:sz w:val="22"/>
                <w:szCs w:val="20"/>
              </w:rPr>
            </w:pPr>
            <w:r w:rsidRPr="00D229C3">
              <w:rPr>
                <w:rFonts w:ascii="Arial" w:hAnsi="Arial" w:cs="Arial"/>
                <w:b/>
                <w:bCs/>
                <w:sz w:val="22"/>
                <w:szCs w:val="20"/>
              </w:rPr>
              <w:t>Requirement</w:t>
            </w:r>
          </w:p>
        </w:tc>
        <w:tc>
          <w:tcPr>
            <w:tcW w:w="5245" w:type="dxa"/>
            <w:shd w:val="clear" w:color="auto" w:fill="BFBFBF" w:themeFill="background1" w:themeFillShade="BF"/>
            <w:tcMar>
              <w:left w:w="28" w:type="dxa"/>
            </w:tcMar>
            <w:vAlign w:val="center"/>
          </w:tcPr>
          <w:p w14:paraId="14EF5FD5" w14:textId="77777777" w:rsidR="00D229C3" w:rsidRPr="00D229C3" w:rsidRDefault="00D229C3" w:rsidP="003F4B18">
            <w:pPr>
              <w:pStyle w:val="TableParagraph"/>
              <w:kinsoku w:val="0"/>
              <w:overflowPunct w:val="0"/>
              <w:ind w:left="96" w:right="4"/>
              <w:rPr>
                <w:rFonts w:ascii="Arial" w:hAnsi="Arial" w:cs="Arial"/>
                <w:sz w:val="22"/>
                <w:szCs w:val="20"/>
              </w:rPr>
            </w:pPr>
            <w:r w:rsidRPr="00D229C3">
              <w:rPr>
                <w:rFonts w:ascii="Arial" w:hAnsi="Arial" w:cs="Arial"/>
                <w:b/>
                <w:bCs/>
                <w:sz w:val="22"/>
                <w:szCs w:val="20"/>
              </w:rPr>
              <w:t>Supporting evidence &amp; comment</w:t>
            </w:r>
          </w:p>
          <w:p w14:paraId="3E3C2D18" w14:textId="77777777" w:rsidR="00D229C3" w:rsidRPr="00D229C3" w:rsidRDefault="00D229C3" w:rsidP="003F4B18">
            <w:pPr>
              <w:pStyle w:val="TableParagraph"/>
              <w:kinsoku w:val="0"/>
              <w:overflowPunct w:val="0"/>
              <w:ind w:left="96" w:right="4"/>
              <w:rPr>
                <w:sz w:val="22"/>
                <w:szCs w:val="20"/>
              </w:rPr>
            </w:pPr>
            <w:r w:rsidRPr="00D229C3">
              <w:rPr>
                <w:rFonts w:ascii="Arial" w:hAnsi="Arial" w:cs="Arial"/>
                <w:b/>
                <w:bCs/>
                <w:sz w:val="22"/>
                <w:szCs w:val="20"/>
              </w:rPr>
              <w:t>(Document references)</w:t>
            </w:r>
          </w:p>
        </w:tc>
        <w:tc>
          <w:tcPr>
            <w:tcW w:w="992" w:type="dxa"/>
            <w:shd w:val="clear" w:color="auto" w:fill="BFBFBF" w:themeFill="background1" w:themeFillShade="BF"/>
            <w:tcMar>
              <w:left w:w="28" w:type="dxa"/>
            </w:tcMar>
            <w:vAlign w:val="center"/>
          </w:tcPr>
          <w:p w14:paraId="259ACCD5" w14:textId="3C2B6740" w:rsidR="00D229C3" w:rsidRPr="00D229C3" w:rsidRDefault="003F3330" w:rsidP="003F3330">
            <w:pPr>
              <w:pStyle w:val="TableParagraph"/>
              <w:kinsoku w:val="0"/>
              <w:overflowPunct w:val="0"/>
              <w:ind w:left="-94"/>
              <w:jc w:val="center"/>
              <w:rPr>
                <w:sz w:val="22"/>
                <w:szCs w:val="20"/>
              </w:rPr>
            </w:pPr>
            <w:r>
              <w:rPr>
                <w:rFonts w:ascii="Arial" w:hAnsi="Arial" w:cs="Arial"/>
                <w:b/>
                <w:bCs/>
                <w:sz w:val="22"/>
                <w:szCs w:val="20"/>
              </w:rPr>
              <w:t xml:space="preserve"> </w:t>
            </w:r>
            <w:r w:rsidR="00D229C3" w:rsidRPr="00D229C3">
              <w:rPr>
                <w:rFonts w:ascii="Arial" w:hAnsi="Arial" w:cs="Arial"/>
                <w:b/>
                <w:bCs/>
                <w:sz w:val="22"/>
                <w:szCs w:val="20"/>
              </w:rPr>
              <w:t>Finding</w:t>
            </w:r>
          </w:p>
        </w:tc>
      </w:tr>
      <w:tr w:rsidR="00C90FD7" w14:paraId="5EFE7CD4" w14:textId="77777777" w:rsidTr="0042127A">
        <w:trPr>
          <w:trHeight w:val="397"/>
        </w:trPr>
        <w:tc>
          <w:tcPr>
            <w:tcW w:w="958" w:type="dxa"/>
            <w:shd w:val="clear" w:color="auto" w:fill="F2F2F2" w:themeFill="background1" w:themeFillShade="F2"/>
            <w:vAlign w:val="center"/>
          </w:tcPr>
          <w:p w14:paraId="2204FB4B" w14:textId="77777777" w:rsidR="00C90FD7" w:rsidRPr="00F2592B" w:rsidRDefault="00C90FD7" w:rsidP="003F4B18">
            <w:pPr>
              <w:pStyle w:val="TableParagraph"/>
              <w:kinsoku w:val="0"/>
              <w:overflowPunct w:val="0"/>
              <w:ind w:left="86"/>
              <w:rPr>
                <w:sz w:val="22"/>
              </w:rPr>
            </w:pPr>
            <w:r w:rsidRPr="00F2592B">
              <w:rPr>
                <w:rFonts w:ascii="Arial" w:hAnsi="Arial" w:cs="Arial"/>
                <w:b/>
                <w:bCs/>
                <w:sz w:val="22"/>
                <w:szCs w:val="20"/>
              </w:rPr>
              <w:t>2</w:t>
            </w:r>
          </w:p>
        </w:tc>
        <w:tc>
          <w:tcPr>
            <w:tcW w:w="820" w:type="dxa"/>
            <w:shd w:val="clear" w:color="auto" w:fill="F2F2F2" w:themeFill="background1" w:themeFillShade="F2"/>
            <w:vAlign w:val="center"/>
          </w:tcPr>
          <w:p w14:paraId="342940D7" w14:textId="77777777" w:rsidR="00C90FD7" w:rsidRPr="00F2592B" w:rsidRDefault="00C90FD7" w:rsidP="003F4B18">
            <w:pPr>
              <w:pStyle w:val="TableParagraph"/>
              <w:kinsoku w:val="0"/>
              <w:overflowPunct w:val="0"/>
              <w:ind w:left="98"/>
              <w:rPr>
                <w:rFonts w:ascii="Arial" w:hAnsi="Arial" w:cs="Arial"/>
                <w:b/>
                <w:bCs/>
                <w:sz w:val="22"/>
                <w:szCs w:val="20"/>
              </w:rPr>
            </w:pPr>
          </w:p>
        </w:tc>
        <w:tc>
          <w:tcPr>
            <w:tcW w:w="5721" w:type="dxa"/>
            <w:shd w:val="clear" w:color="auto" w:fill="F2F2F2" w:themeFill="background1" w:themeFillShade="F2"/>
            <w:vAlign w:val="center"/>
          </w:tcPr>
          <w:p w14:paraId="2DA954B8" w14:textId="77777777" w:rsidR="00C90FD7" w:rsidRPr="00F2592B" w:rsidRDefault="00C90FD7" w:rsidP="003F4B18">
            <w:pPr>
              <w:pStyle w:val="TableParagraph"/>
              <w:kinsoku w:val="0"/>
              <w:overflowPunct w:val="0"/>
              <w:ind w:left="69"/>
              <w:rPr>
                <w:sz w:val="22"/>
              </w:rPr>
            </w:pPr>
            <w:bookmarkStart w:id="0" w:name="_Toc532983009"/>
            <w:bookmarkStart w:id="1" w:name="_Toc17293847"/>
            <w:r w:rsidRPr="00F2592B">
              <w:rPr>
                <w:rFonts w:ascii="Arial" w:hAnsi="Arial" w:cs="Arial"/>
                <w:b/>
                <w:bCs/>
                <w:sz w:val="22"/>
                <w:szCs w:val="20"/>
              </w:rPr>
              <w:t>Structure of the O</w:t>
            </w:r>
            <w:bookmarkEnd w:id="0"/>
            <w:bookmarkEnd w:id="1"/>
            <w:r w:rsidRPr="00F2592B">
              <w:rPr>
                <w:rFonts w:ascii="Arial" w:hAnsi="Arial" w:cs="Arial"/>
                <w:b/>
                <w:bCs/>
                <w:sz w:val="22"/>
                <w:szCs w:val="20"/>
              </w:rPr>
              <w:t>rganisation</w:t>
            </w:r>
          </w:p>
        </w:tc>
        <w:tc>
          <w:tcPr>
            <w:tcW w:w="5245" w:type="dxa"/>
            <w:shd w:val="clear" w:color="auto" w:fill="F2F2F2" w:themeFill="background1" w:themeFillShade="F2"/>
            <w:vAlign w:val="center"/>
          </w:tcPr>
          <w:p w14:paraId="5423DDCD" w14:textId="77777777" w:rsidR="00C90FD7" w:rsidRPr="00E7062A" w:rsidRDefault="00C90FD7" w:rsidP="003F4B18">
            <w:pPr>
              <w:rPr>
                <w:rFonts w:ascii="Arial" w:hAnsi="Arial" w:cs="Arial"/>
                <w:sz w:val="20"/>
                <w:szCs w:val="20"/>
              </w:rPr>
            </w:pPr>
          </w:p>
        </w:tc>
        <w:tc>
          <w:tcPr>
            <w:tcW w:w="992" w:type="dxa"/>
            <w:shd w:val="clear" w:color="auto" w:fill="F2F2F2" w:themeFill="background1" w:themeFillShade="F2"/>
            <w:vAlign w:val="center"/>
          </w:tcPr>
          <w:p w14:paraId="7F00DBD5" w14:textId="77777777" w:rsidR="00C90FD7" w:rsidRPr="003153C5" w:rsidRDefault="00C90FD7" w:rsidP="003F4B18">
            <w:pPr>
              <w:rPr>
                <w:rFonts w:ascii="Arial" w:hAnsi="Arial" w:cs="Arial"/>
                <w:sz w:val="20"/>
                <w:szCs w:val="20"/>
              </w:rPr>
            </w:pPr>
          </w:p>
        </w:tc>
      </w:tr>
      <w:tr w:rsidR="00C90FD7" w14:paraId="1B121A59" w14:textId="77777777" w:rsidTr="0042127A">
        <w:tc>
          <w:tcPr>
            <w:tcW w:w="958" w:type="dxa"/>
          </w:tcPr>
          <w:p w14:paraId="6407B3FE" w14:textId="77777777" w:rsidR="00C90FD7" w:rsidRPr="00ED5157" w:rsidRDefault="00C90FD7" w:rsidP="002958BE">
            <w:pPr>
              <w:pStyle w:val="TableParagraph"/>
              <w:kinsoku w:val="0"/>
              <w:overflowPunct w:val="0"/>
              <w:spacing w:before="117"/>
              <w:ind w:left="98"/>
              <w:rPr>
                <w:rFonts w:ascii="Arial" w:hAnsi="Arial" w:cs="Arial"/>
                <w:b/>
                <w:bCs/>
                <w:sz w:val="21"/>
                <w:szCs w:val="21"/>
              </w:rPr>
            </w:pPr>
            <w:r w:rsidRPr="00ED5157">
              <w:rPr>
                <w:rFonts w:ascii="Arial" w:hAnsi="Arial" w:cs="Arial"/>
                <w:b/>
                <w:bCs/>
                <w:sz w:val="21"/>
                <w:szCs w:val="21"/>
              </w:rPr>
              <w:t>2.1</w:t>
            </w:r>
          </w:p>
        </w:tc>
        <w:tc>
          <w:tcPr>
            <w:tcW w:w="820" w:type="dxa"/>
          </w:tcPr>
          <w:p w14:paraId="16911575" w14:textId="77777777" w:rsidR="00C90FD7" w:rsidRPr="00ED5157" w:rsidRDefault="00C90FD7" w:rsidP="000962FA">
            <w:pPr>
              <w:pStyle w:val="TableParagraph"/>
              <w:kinsoku w:val="0"/>
              <w:overflowPunct w:val="0"/>
              <w:spacing w:before="117"/>
              <w:ind w:left="-93"/>
              <w:jc w:val="center"/>
              <w:rPr>
                <w:rFonts w:ascii="Arial" w:hAnsi="Arial" w:cs="Arial"/>
                <w:b/>
                <w:bCs/>
                <w:sz w:val="21"/>
                <w:szCs w:val="21"/>
              </w:rPr>
            </w:pPr>
            <w:r w:rsidRPr="00ED5157">
              <w:rPr>
                <w:rFonts w:ascii="Arial" w:hAnsi="Arial" w:cs="Arial"/>
                <w:b/>
                <w:bCs/>
                <w:sz w:val="21"/>
                <w:szCs w:val="21"/>
              </w:rPr>
              <w:t>O, T</w:t>
            </w:r>
          </w:p>
        </w:tc>
        <w:tc>
          <w:tcPr>
            <w:tcW w:w="5721" w:type="dxa"/>
          </w:tcPr>
          <w:p w14:paraId="56F0D87C" w14:textId="77777777" w:rsidR="00C90FD7" w:rsidRPr="00ED5157" w:rsidRDefault="00C90FD7" w:rsidP="00B01084">
            <w:pPr>
              <w:pStyle w:val="TableParagraph"/>
              <w:kinsoku w:val="0"/>
              <w:overflowPunct w:val="0"/>
              <w:spacing w:before="117" w:line="360" w:lineRule="auto"/>
              <w:ind w:left="69"/>
              <w:rPr>
                <w:rFonts w:ascii="Arial" w:hAnsi="Arial" w:cs="Arial"/>
                <w:b/>
                <w:bCs/>
                <w:sz w:val="21"/>
                <w:szCs w:val="21"/>
              </w:rPr>
            </w:pPr>
            <w:bookmarkStart w:id="2" w:name="_Toc507681528"/>
            <w:bookmarkStart w:id="3" w:name="_Toc532983010"/>
            <w:bookmarkStart w:id="4" w:name="_Toc17293848"/>
            <w:r w:rsidRPr="00ED5157">
              <w:rPr>
                <w:rFonts w:ascii="Arial" w:hAnsi="Arial" w:cs="Arial"/>
                <w:b/>
                <w:bCs/>
                <w:sz w:val="21"/>
                <w:szCs w:val="21"/>
              </w:rPr>
              <w:t>Scope of the rope access management system</w:t>
            </w:r>
            <w:bookmarkEnd w:id="2"/>
            <w:bookmarkEnd w:id="3"/>
            <w:bookmarkEnd w:id="4"/>
          </w:p>
          <w:p w14:paraId="70ADE29D" w14:textId="77777777" w:rsidR="00C90FD7" w:rsidRPr="00F2592B" w:rsidRDefault="00C90FD7" w:rsidP="00B01084">
            <w:pPr>
              <w:ind w:left="68" w:right="68"/>
              <w:rPr>
                <w:rFonts w:ascii="Arial" w:eastAsia="Yu Mincho" w:hAnsi="Arial" w:cs="Arial"/>
                <w:sz w:val="20"/>
                <w:szCs w:val="20"/>
                <w:lang w:val="en-AU" w:eastAsia="ja-JP"/>
              </w:rPr>
            </w:pPr>
            <w:r w:rsidRPr="00F2592B">
              <w:rPr>
                <w:rFonts w:ascii="Arial" w:hAnsi="Arial" w:cs="Arial"/>
                <w:sz w:val="20"/>
                <w:szCs w:val="20"/>
              </w:rPr>
              <w:t>The company shall define and document the activities to which it applies rope access and expanded techniques, including representative work locations,</w:t>
            </w:r>
            <w:r w:rsidRPr="002E0B35">
              <w:rPr>
                <w:rFonts w:ascii="Arial" w:hAnsi="Arial" w:cs="Arial"/>
                <w:sz w:val="20"/>
                <w:szCs w:val="20"/>
              </w:rPr>
              <w:t xml:space="preserve"> </w:t>
            </w:r>
            <w:r w:rsidRPr="00F2592B">
              <w:rPr>
                <w:rFonts w:ascii="Arial" w:hAnsi="Arial" w:cs="Arial"/>
                <w:sz w:val="20"/>
                <w:szCs w:val="20"/>
              </w:rPr>
              <w:t>training venues and</w:t>
            </w:r>
            <w:r w:rsidRPr="002E0B35">
              <w:rPr>
                <w:rFonts w:ascii="Arial" w:hAnsi="Arial" w:cs="Arial"/>
                <w:sz w:val="20"/>
                <w:szCs w:val="20"/>
              </w:rPr>
              <w:t xml:space="preserve"> operational centres from which the work is managed.</w:t>
            </w:r>
          </w:p>
        </w:tc>
        <w:tc>
          <w:tcPr>
            <w:tcW w:w="5245" w:type="dxa"/>
          </w:tcPr>
          <w:p w14:paraId="59DB8B82" w14:textId="130A9B52" w:rsidR="0046374E" w:rsidRPr="00E7062A" w:rsidRDefault="0046374E" w:rsidP="0046374E">
            <w:pPr>
              <w:spacing w:before="118"/>
              <w:ind w:right="64"/>
              <w:rPr>
                <w:rFonts w:ascii="Arial" w:hAnsi="Arial" w:cs="Arial"/>
                <w:sz w:val="20"/>
                <w:szCs w:val="20"/>
              </w:rPr>
            </w:pPr>
          </w:p>
        </w:tc>
        <w:tc>
          <w:tcPr>
            <w:tcW w:w="992" w:type="dxa"/>
          </w:tcPr>
          <w:p w14:paraId="5683D869" w14:textId="792C11B7" w:rsidR="00C90FD7" w:rsidRPr="003153C5" w:rsidRDefault="00C90FD7" w:rsidP="00F5719A">
            <w:pPr>
              <w:pStyle w:val="BodyText"/>
              <w:spacing w:before="118" w:after="0"/>
              <w:ind w:left="0"/>
              <w:rPr>
                <w:rFonts w:ascii="Arial" w:hAnsi="Arial" w:cs="Arial"/>
              </w:rPr>
            </w:pPr>
          </w:p>
        </w:tc>
      </w:tr>
      <w:tr w:rsidR="00C90FD7" w14:paraId="1F91241D" w14:textId="77777777" w:rsidTr="0042127A">
        <w:tc>
          <w:tcPr>
            <w:tcW w:w="958" w:type="dxa"/>
          </w:tcPr>
          <w:p w14:paraId="208998E2" w14:textId="77777777" w:rsidR="00C90FD7" w:rsidRPr="00ED5157" w:rsidRDefault="00C90FD7" w:rsidP="002958BE">
            <w:pPr>
              <w:pStyle w:val="TableParagraph"/>
              <w:kinsoku w:val="0"/>
              <w:overflowPunct w:val="0"/>
              <w:spacing w:before="117"/>
              <w:ind w:left="98"/>
              <w:rPr>
                <w:rFonts w:ascii="Arial" w:hAnsi="Arial" w:cs="Arial"/>
                <w:b/>
                <w:bCs/>
                <w:sz w:val="21"/>
                <w:szCs w:val="21"/>
              </w:rPr>
            </w:pPr>
            <w:r w:rsidRPr="00ED5157">
              <w:rPr>
                <w:rFonts w:ascii="Arial" w:hAnsi="Arial" w:cs="Arial"/>
                <w:b/>
                <w:bCs/>
                <w:sz w:val="21"/>
                <w:szCs w:val="21"/>
              </w:rPr>
              <w:t>2.2</w:t>
            </w:r>
          </w:p>
        </w:tc>
        <w:tc>
          <w:tcPr>
            <w:tcW w:w="820" w:type="dxa"/>
          </w:tcPr>
          <w:p w14:paraId="59BAD3B1" w14:textId="69A36D6F" w:rsidR="00C90FD7" w:rsidRPr="00ED5157" w:rsidRDefault="00C90FD7" w:rsidP="000962FA">
            <w:pPr>
              <w:pStyle w:val="TableParagraph"/>
              <w:kinsoku w:val="0"/>
              <w:overflowPunct w:val="0"/>
              <w:spacing w:before="117"/>
              <w:ind w:left="-93"/>
              <w:jc w:val="center"/>
              <w:rPr>
                <w:rFonts w:ascii="Arial" w:hAnsi="Arial" w:cs="Arial"/>
                <w:b/>
                <w:bCs/>
                <w:sz w:val="21"/>
                <w:szCs w:val="21"/>
              </w:rPr>
            </w:pPr>
            <w:r w:rsidRPr="00ED5157">
              <w:rPr>
                <w:rFonts w:ascii="Arial" w:hAnsi="Arial" w:cs="Arial"/>
                <w:b/>
                <w:bCs/>
                <w:sz w:val="21"/>
                <w:szCs w:val="21"/>
              </w:rPr>
              <w:t>O, T</w:t>
            </w:r>
          </w:p>
          <w:p w14:paraId="6F5812FA" w14:textId="77777777" w:rsidR="00C90FD7" w:rsidRPr="00ED5157" w:rsidRDefault="00C90FD7" w:rsidP="000962FA">
            <w:pPr>
              <w:pStyle w:val="TableParagraph"/>
              <w:kinsoku w:val="0"/>
              <w:overflowPunct w:val="0"/>
              <w:spacing w:before="117"/>
              <w:ind w:left="-93" w:right="980"/>
              <w:jc w:val="center"/>
              <w:rPr>
                <w:rFonts w:ascii="Arial" w:hAnsi="Arial" w:cs="Arial"/>
                <w:b/>
                <w:bCs/>
                <w:sz w:val="21"/>
                <w:szCs w:val="21"/>
              </w:rPr>
            </w:pPr>
          </w:p>
        </w:tc>
        <w:tc>
          <w:tcPr>
            <w:tcW w:w="5721" w:type="dxa"/>
          </w:tcPr>
          <w:p w14:paraId="20DCED52" w14:textId="77777777" w:rsidR="00C90FD7" w:rsidRPr="000C7AFE" w:rsidRDefault="00C90FD7" w:rsidP="00B01084">
            <w:pPr>
              <w:pStyle w:val="TableParagraph"/>
              <w:kinsoku w:val="0"/>
              <w:overflowPunct w:val="0"/>
              <w:spacing w:before="117" w:line="360" w:lineRule="auto"/>
              <w:ind w:left="69"/>
              <w:rPr>
                <w:rFonts w:ascii="Arial" w:hAnsi="Arial" w:cs="Arial"/>
                <w:b/>
                <w:bCs/>
                <w:sz w:val="21"/>
                <w:szCs w:val="21"/>
              </w:rPr>
            </w:pPr>
            <w:bookmarkStart w:id="5" w:name="_Toc507681529"/>
            <w:bookmarkStart w:id="6" w:name="_Toc532983011"/>
            <w:bookmarkStart w:id="7" w:name="_Toc17293849"/>
            <w:r w:rsidRPr="000C7AFE">
              <w:rPr>
                <w:rFonts w:ascii="Arial" w:hAnsi="Arial" w:cs="Arial"/>
                <w:b/>
                <w:bCs/>
                <w:sz w:val="21"/>
                <w:szCs w:val="21"/>
              </w:rPr>
              <w:t>Related companies</w:t>
            </w:r>
            <w:bookmarkEnd w:id="5"/>
            <w:bookmarkEnd w:id="6"/>
            <w:bookmarkEnd w:id="7"/>
          </w:p>
          <w:p w14:paraId="568916DD" w14:textId="77777777" w:rsidR="00C90FD7" w:rsidRPr="00660245" w:rsidRDefault="00C90FD7" w:rsidP="00B01084">
            <w:pPr>
              <w:ind w:left="68" w:right="68"/>
              <w:rPr>
                <w:rFonts w:ascii="Arial" w:hAnsi="Arial" w:cs="Arial"/>
                <w:sz w:val="20"/>
                <w:szCs w:val="20"/>
              </w:rPr>
            </w:pPr>
            <w:r w:rsidRPr="00660245">
              <w:rPr>
                <w:rFonts w:ascii="Arial" w:hAnsi="Arial" w:cs="Arial"/>
                <w:sz w:val="20"/>
                <w:szCs w:val="20"/>
              </w:rPr>
              <w:t>The company shall:</w:t>
            </w:r>
          </w:p>
          <w:p w14:paraId="643EFF57" w14:textId="77777777" w:rsidR="00C90FD7" w:rsidRPr="000C7AFE" w:rsidRDefault="003E5D6F" w:rsidP="00B01084">
            <w:pPr>
              <w:pStyle w:val="ListParagraph"/>
              <w:numPr>
                <w:ilvl w:val="0"/>
                <w:numId w:val="17"/>
              </w:numPr>
              <w:ind w:left="68" w:right="68"/>
              <w:rPr>
                <w:rFonts w:ascii="Arial" w:hAnsi="Arial" w:cs="Arial"/>
                <w:sz w:val="20"/>
                <w:szCs w:val="20"/>
              </w:rPr>
            </w:pPr>
            <w:r>
              <w:rPr>
                <w:rFonts w:ascii="Arial" w:hAnsi="Arial" w:cs="Arial"/>
                <w:sz w:val="20"/>
                <w:szCs w:val="20"/>
              </w:rPr>
              <w:t xml:space="preserve">a) </w:t>
            </w:r>
            <w:r w:rsidR="00C90FD7" w:rsidRPr="00660245">
              <w:rPr>
                <w:rFonts w:ascii="Arial" w:hAnsi="Arial" w:cs="Arial"/>
                <w:sz w:val="20"/>
                <w:szCs w:val="20"/>
              </w:rPr>
              <w:t>declare all of their national and international companies, branches and associates that conduct rope access or rope access related activities;</w:t>
            </w:r>
          </w:p>
          <w:p w14:paraId="5FD68B63" w14:textId="77777777" w:rsidR="00C90FD7" w:rsidRDefault="003E5D6F" w:rsidP="00B01084">
            <w:pPr>
              <w:pStyle w:val="ListParagraph"/>
              <w:numPr>
                <w:ilvl w:val="0"/>
                <w:numId w:val="17"/>
              </w:numPr>
              <w:ind w:left="68" w:right="68"/>
              <w:rPr>
                <w:rFonts w:ascii="Arial" w:hAnsi="Arial" w:cs="Arial"/>
                <w:sz w:val="20"/>
                <w:szCs w:val="20"/>
              </w:rPr>
            </w:pPr>
            <w:r>
              <w:rPr>
                <w:rFonts w:ascii="Arial" w:hAnsi="Arial" w:cs="Arial"/>
                <w:sz w:val="20"/>
                <w:szCs w:val="20"/>
              </w:rPr>
              <w:t>b) p</w:t>
            </w:r>
            <w:r w:rsidR="00C90FD7" w:rsidRPr="00660245">
              <w:rPr>
                <w:rFonts w:ascii="Arial" w:hAnsi="Arial" w:cs="Arial"/>
                <w:sz w:val="20"/>
                <w:szCs w:val="20"/>
              </w:rPr>
              <w:t xml:space="preserve">rovide their organisation’s details and those of any affiliates which share rope access related company procedures, resources, training venues, </w:t>
            </w:r>
            <w:proofErr w:type="gramStart"/>
            <w:r w:rsidR="00C90FD7" w:rsidRPr="00660245">
              <w:rPr>
                <w:rFonts w:ascii="Arial" w:hAnsi="Arial" w:cs="Arial"/>
                <w:sz w:val="20"/>
                <w:szCs w:val="20"/>
              </w:rPr>
              <w:t>management</w:t>
            </w:r>
            <w:proofErr w:type="gramEnd"/>
            <w:r w:rsidR="00C90FD7" w:rsidRPr="00660245">
              <w:rPr>
                <w:rFonts w:ascii="Arial" w:hAnsi="Arial" w:cs="Arial"/>
                <w:sz w:val="20"/>
                <w:szCs w:val="20"/>
              </w:rPr>
              <w:t xml:space="preserve"> or insurance cover.</w:t>
            </w:r>
          </w:p>
          <w:p w14:paraId="44AE4C8D" w14:textId="77777777" w:rsidR="000C7AFE" w:rsidRPr="00660245" w:rsidRDefault="000C7AFE" w:rsidP="00B01084">
            <w:pPr>
              <w:pStyle w:val="ListParagraph"/>
              <w:numPr>
                <w:ilvl w:val="0"/>
                <w:numId w:val="17"/>
              </w:numPr>
              <w:ind w:left="68" w:right="68"/>
              <w:rPr>
                <w:rFonts w:ascii="Arial" w:hAnsi="Arial" w:cs="Arial"/>
                <w:sz w:val="20"/>
                <w:szCs w:val="20"/>
              </w:rPr>
            </w:pPr>
          </w:p>
          <w:p w14:paraId="6DBB932A" w14:textId="77777777" w:rsidR="00C90FD7" w:rsidRPr="00660245" w:rsidRDefault="00C90FD7" w:rsidP="00B01084">
            <w:pPr>
              <w:ind w:left="68" w:right="68"/>
              <w:rPr>
                <w:rFonts w:ascii="Arial" w:hAnsi="Arial" w:cs="Arial"/>
                <w:sz w:val="20"/>
                <w:szCs w:val="20"/>
              </w:rPr>
            </w:pPr>
            <w:r w:rsidRPr="00660245">
              <w:rPr>
                <w:rFonts w:ascii="Arial" w:hAnsi="Arial" w:cs="Arial"/>
                <w:sz w:val="20"/>
                <w:szCs w:val="20"/>
              </w:rPr>
              <w:t xml:space="preserve">The company shall ensure that any information submitted to IRATA is current and accurate. </w:t>
            </w:r>
          </w:p>
        </w:tc>
        <w:tc>
          <w:tcPr>
            <w:tcW w:w="5245" w:type="dxa"/>
          </w:tcPr>
          <w:p w14:paraId="3D7C5978" w14:textId="66812509" w:rsidR="00181C2E" w:rsidRDefault="00181C2E" w:rsidP="00181C2E">
            <w:pPr>
              <w:spacing w:before="118"/>
              <w:ind w:right="64"/>
              <w:rPr>
                <w:rFonts w:ascii="Arial" w:hAnsi="Arial" w:cs="Arial"/>
                <w:sz w:val="20"/>
                <w:szCs w:val="20"/>
              </w:rPr>
            </w:pPr>
          </w:p>
          <w:p w14:paraId="0376BF50" w14:textId="7D9608E5" w:rsidR="00181C2E" w:rsidRDefault="00181C2E" w:rsidP="00181C2E">
            <w:pPr>
              <w:spacing w:before="118"/>
              <w:ind w:right="64"/>
              <w:rPr>
                <w:rFonts w:ascii="Arial" w:hAnsi="Arial" w:cs="Arial"/>
                <w:sz w:val="20"/>
                <w:szCs w:val="20"/>
              </w:rPr>
            </w:pPr>
          </w:p>
          <w:p w14:paraId="7FE0392A" w14:textId="57FE09C0" w:rsidR="00181C2E" w:rsidRDefault="00181C2E" w:rsidP="00181C2E">
            <w:pPr>
              <w:spacing w:before="118"/>
              <w:ind w:right="64"/>
              <w:rPr>
                <w:rFonts w:ascii="Arial" w:hAnsi="Arial" w:cs="Arial"/>
                <w:sz w:val="20"/>
                <w:szCs w:val="20"/>
              </w:rPr>
            </w:pPr>
          </w:p>
          <w:p w14:paraId="47C8F094" w14:textId="02C231D7" w:rsidR="00181C2E" w:rsidRDefault="00181C2E" w:rsidP="00181C2E">
            <w:pPr>
              <w:spacing w:before="118"/>
              <w:ind w:right="64"/>
              <w:rPr>
                <w:rFonts w:ascii="Arial" w:hAnsi="Arial" w:cs="Arial"/>
                <w:sz w:val="20"/>
                <w:szCs w:val="20"/>
              </w:rPr>
            </w:pPr>
          </w:p>
          <w:p w14:paraId="6EFEB0F0" w14:textId="3BD6CAFF" w:rsidR="00181C2E" w:rsidRDefault="00181C2E" w:rsidP="00181C2E">
            <w:pPr>
              <w:spacing w:before="118"/>
              <w:ind w:right="64"/>
              <w:rPr>
                <w:rFonts w:ascii="Arial" w:hAnsi="Arial" w:cs="Arial"/>
                <w:sz w:val="20"/>
                <w:szCs w:val="20"/>
              </w:rPr>
            </w:pPr>
          </w:p>
          <w:p w14:paraId="3A366118" w14:textId="5337A1FF" w:rsidR="00181C2E" w:rsidRDefault="00181C2E" w:rsidP="00181C2E">
            <w:pPr>
              <w:spacing w:before="118"/>
              <w:ind w:right="64"/>
              <w:rPr>
                <w:rFonts w:ascii="Arial" w:hAnsi="Arial" w:cs="Arial"/>
                <w:sz w:val="20"/>
                <w:szCs w:val="20"/>
              </w:rPr>
            </w:pPr>
          </w:p>
          <w:p w14:paraId="184E8A08" w14:textId="181218F2" w:rsidR="00181C2E" w:rsidRDefault="00181C2E" w:rsidP="00181C2E">
            <w:pPr>
              <w:spacing w:before="118"/>
              <w:ind w:right="64"/>
              <w:rPr>
                <w:rFonts w:ascii="Arial" w:hAnsi="Arial" w:cs="Arial"/>
                <w:sz w:val="20"/>
                <w:szCs w:val="20"/>
              </w:rPr>
            </w:pPr>
          </w:p>
          <w:p w14:paraId="0953ACB2" w14:textId="6A14E5A7" w:rsidR="00181C2E" w:rsidRDefault="00181C2E" w:rsidP="00181C2E">
            <w:pPr>
              <w:spacing w:before="118"/>
              <w:ind w:right="64"/>
              <w:rPr>
                <w:rFonts w:ascii="Arial" w:hAnsi="Arial" w:cs="Arial"/>
                <w:sz w:val="20"/>
                <w:szCs w:val="20"/>
              </w:rPr>
            </w:pPr>
          </w:p>
          <w:p w14:paraId="50099935" w14:textId="74916D4A" w:rsidR="00181C2E" w:rsidRPr="00E7062A" w:rsidRDefault="00181C2E" w:rsidP="00181C2E">
            <w:pPr>
              <w:spacing w:before="118"/>
              <w:ind w:right="64"/>
              <w:rPr>
                <w:rFonts w:ascii="Arial" w:hAnsi="Arial" w:cs="Arial"/>
                <w:sz w:val="20"/>
                <w:szCs w:val="20"/>
              </w:rPr>
            </w:pPr>
          </w:p>
        </w:tc>
        <w:tc>
          <w:tcPr>
            <w:tcW w:w="992" w:type="dxa"/>
          </w:tcPr>
          <w:p w14:paraId="1B477646" w14:textId="79CD56FF" w:rsidR="00C90FD7" w:rsidRPr="003153C5" w:rsidRDefault="00C90FD7" w:rsidP="00F5719A">
            <w:pPr>
              <w:pStyle w:val="BodyText"/>
              <w:spacing w:before="118" w:after="0"/>
              <w:ind w:left="0"/>
              <w:rPr>
                <w:rFonts w:ascii="Arial" w:hAnsi="Arial" w:cs="Arial"/>
              </w:rPr>
            </w:pPr>
          </w:p>
        </w:tc>
      </w:tr>
      <w:tr w:rsidR="00C90FD7" w:rsidRPr="00EE390B" w14:paraId="07CC04BC" w14:textId="77777777" w:rsidTr="0042127A">
        <w:trPr>
          <w:cantSplit/>
        </w:trPr>
        <w:tc>
          <w:tcPr>
            <w:tcW w:w="958" w:type="dxa"/>
          </w:tcPr>
          <w:p w14:paraId="1E23275B" w14:textId="77777777" w:rsidR="00C90FD7" w:rsidRPr="00ED5157" w:rsidRDefault="00C90FD7" w:rsidP="002958BE">
            <w:pPr>
              <w:pStyle w:val="TableParagraph"/>
              <w:kinsoku w:val="0"/>
              <w:overflowPunct w:val="0"/>
              <w:spacing w:before="117"/>
              <w:ind w:left="98"/>
              <w:rPr>
                <w:rFonts w:ascii="Arial" w:hAnsi="Arial" w:cs="Arial"/>
                <w:b/>
                <w:bCs/>
                <w:sz w:val="21"/>
                <w:szCs w:val="21"/>
              </w:rPr>
            </w:pPr>
            <w:r w:rsidRPr="00ED5157">
              <w:rPr>
                <w:rFonts w:ascii="Arial" w:hAnsi="Arial" w:cs="Arial"/>
                <w:b/>
                <w:bCs/>
                <w:sz w:val="21"/>
                <w:szCs w:val="21"/>
              </w:rPr>
              <w:lastRenderedPageBreak/>
              <w:t>2.3</w:t>
            </w:r>
          </w:p>
        </w:tc>
        <w:tc>
          <w:tcPr>
            <w:tcW w:w="820" w:type="dxa"/>
          </w:tcPr>
          <w:p w14:paraId="45A99816" w14:textId="77777777" w:rsidR="00C90FD7" w:rsidRPr="00ED5157" w:rsidRDefault="00C90FD7" w:rsidP="00391B1B">
            <w:pPr>
              <w:pStyle w:val="TableParagraph"/>
              <w:kinsoku w:val="0"/>
              <w:overflowPunct w:val="0"/>
              <w:spacing w:before="117"/>
              <w:ind w:left="-93"/>
              <w:jc w:val="center"/>
              <w:rPr>
                <w:rFonts w:ascii="Arial" w:hAnsi="Arial" w:cs="Arial"/>
                <w:b/>
                <w:bCs/>
                <w:sz w:val="21"/>
                <w:szCs w:val="21"/>
              </w:rPr>
            </w:pPr>
            <w:r w:rsidRPr="00ED5157">
              <w:rPr>
                <w:rFonts w:ascii="Arial" w:hAnsi="Arial" w:cs="Arial"/>
                <w:b/>
                <w:bCs/>
                <w:sz w:val="21"/>
                <w:szCs w:val="21"/>
              </w:rPr>
              <w:t>O, T</w:t>
            </w:r>
          </w:p>
        </w:tc>
        <w:tc>
          <w:tcPr>
            <w:tcW w:w="5721" w:type="dxa"/>
            <w:noWrap/>
          </w:tcPr>
          <w:p w14:paraId="163C6F84" w14:textId="77777777" w:rsidR="00C90FD7" w:rsidRPr="00ED5157" w:rsidRDefault="00C90FD7" w:rsidP="00B01084">
            <w:pPr>
              <w:pStyle w:val="TableParagraph"/>
              <w:kinsoku w:val="0"/>
              <w:overflowPunct w:val="0"/>
              <w:spacing w:before="117" w:line="360" w:lineRule="auto"/>
              <w:ind w:left="68" w:right="68"/>
              <w:rPr>
                <w:rFonts w:ascii="Arial" w:hAnsi="Arial" w:cs="Arial"/>
                <w:b/>
                <w:bCs/>
                <w:sz w:val="21"/>
                <w:szCs w:val="21"/>
              </w:rPr>
            </w:pPr>
            <w:bookmarkStart w:id="8" w:name="_Toc507681530"/>
            <w:bookmarkStart w:id="9" w:name="_Toc532983012"/>
            <w:bookmarkStart w:id="10" w:name="_Toc17293850"/>
            <w:r w:rsidRPr="00ED5157">
              <w:rPr>
                <w:rFonts w:ascii="Arial" w:hAnsi="Arial" w:cs="Arial"/>
                <w:b/>
                <w:bCs/>
                <w:sz w:val="21"/>
                <w:szCs w:val="21"/>
              </w:rPr>
              <w:t>Annual declaration</w:t>
            </w:r>
            <w:bookmarkEnd w:id="8"/>
            <w:bookmarkEnd w:id="9"/>
            <w:bookmarkEnd w:id="10"/>
          </w:p>
          <w:p w14:paraId="4221DBC6" w14:textId="77777777" w:rsidR="00056676" w:rsidRPr="00056676" w:rsidRDefault="00056676" w:rsidP="00056676">
            <w:pPr>
              <w:ind w:left="68" w:right="68"/>
              <w:rPr>
                <w:rFonts w:ascii="Arial" w:eastAsia="Times New Roman" w:hAnsi="Arial"/>
                <w:sz w:val="20"/>
                <w:szCs w:val="20"/>
                <w:lang w:val="en-US" w:eastAsia="en-US"/>
              </w:rPr>
            </w:pPr>
            <w:r w:rsidRPr="00056676">
              <w:rPr>
                <w:rFonts w:ascii="Arial" w:eastAsia="Times New Roman" w:hAnsi="Arial"/>
                <w:sz w:val="20"/>
                <w:szCs w:val="20"/>
                <w:lang w:val="en-US" w:eastAsia="en-US"/>
              </w:rPr>
              <w:t>The company shall complete an IRATA annual declaration each year within the renewal period, and an internal audit of the rope access management system covering all IRATA membership requirements each year, or more frequently as required, to confirm continued compliance with the membership requirements of IRATA.</w:t>
            </w:r>
          </w:p>
          <w:p w14:paraId="27F91046" w14:textId="77777777" w:rsidR="00056676" w:rsidRPr="00056676" w:rsidRDefault="00056676" w:rsidP="00056676">
            <w:pPr>
              <w:ind w:left="68" w:right="68"/>
              <w:rPr>
                <w:rFonts w:ascii="Arial" w:eastAsia="Times New Roman" w:hAnsi="Arial"/>
                <w:sz w:val="20"/>
                <w:szCs w:val="20"/>
                <w:lang w:val="en-US" w:eastAsia="en-US"/>
              </w:rPr>
            </w:pPr>
          </w:p>
          <w:p w14:paraId="4AC427AD" w14:textId="61821637" w:rsidR="00C90FD7" w:rsidRPr="005F3B47" w:rsidRDefault="00056676" w:rsidP="00056676">
            <w:pPr>
              <w:ind w:left="68" w:right="68"/>
              <w:rPr>
                <w:rFonts w:ascii="Arial" w:hAnsi="Arial" w:cs="Arial"/>
                <w:sz w:val="20"/>
                <w:szCs w:val="20"/>
              </w:rPr>
            </w:pPr>
            <w:r w:rsidRPr="00056676">
              <w:rPr>
                <w:rFonts w:ascii="Arial" w:eastAsia="Times New Roman" w:hAnsi="Arial"/>
                <w:sz w:val="20"/>
                <w:szCs w:val="20"/>
                <w:lang w:val="en-US" w:eastAsia="en-US"/>
              </w:rPr>
              <w:t xml:space="preserve">The company shall ensure that information submitted to IRATA is current and accurate. The company shall notify IRATA immediately if any of the key personnel detailed on the IRATA annual declaration form no longer represents the member and supply details of their replacement(s). </w:t>
            </w:r>
          </w:p>
        </w:tc>
        <w:tc>
          <w:tcPr>
            <w:tcW w:w="5245" w:type="dxa"/>
          </w:tcPr>
          <w:p w14:paraId="6232ED1D" w14:textId="2DA8EC8D" w:rsidR="005C55C0" w:rsidRPr="00E7062A" w:rsidRDefault="005C55C0" w:rsidP="00F5719A">
            <w:pPr>
              <w:spacing w:before="118"/>
              <w:ind w:right="64"/>
              <w:rPr>
                <w:rFonts w:ascii="Arial" w:hAnsi="Arial" w:cs="Arial"/>
                <w:sz w:val="20"/>
                <w:szCs w:val="20"/>
              </w:rPr>
            </w:pPr>
          </w:p>
        </w:tc>
        <w:tc>
          <w:tcPr>
            <w:tcW w:w="992" w:type="dxa"/>
          </w:tcPr>
          <w:p w14:paraId="56BF667F" w14:textId="77777777" w:rsidR="00C90FD7" w:rsidRPr="003153C5" w:rsidRDefault="00C90FD7" w:rsidP="00F5719A">
            <w:pPr>
              <w:pStyle w:val="BodyText"/>
              <w:spacing w:before="118" w:after="0"/>
              <w:ind w:left="0"/>
              <w:rPr>
                <w:rFonts w:ascii="Arial" w:hAnsi="Arial" w:cs="Arial"/>
              </w:rPr>
            </w:pPr>
          </w:p>
        </w:tc>
      </w:tr>
      <w:tr w:rsidR="00C90FD7" w:rsidRPr="00EE390B" w14:paraId="3A0199F0" w14:textId="77777777" w:rsidTr="0042127A">
        <w:tc>
          <w:tcPr>
            <w:tcW w:w="958" w:type="dxa"/>
          </w:tcPr>
          <w:p w14:paraId="38DE57AB" w14:textId="77777777" w:rsidR="00C90FD7" w:rsidRPr="00ED5157" w:rsidRDefault="00E22874" w:rsidP="002958BE">
            <w:pPr>
              <w:pStyle w:val="TableParagraph"/>
              <w:kinsoku w:val="0"/>
              <w:overflowPunct w:val="0"/>
              <w:spacing w:before="117"/>
              <w:ind w:left="98"/>
              <w:rPr>
                <w:rFonts w:ascii="Arial" w:hAnsi="Arial" w:cs="Arial"/>
                <w:b/>
                <w:bCs/>
                <w:sz w:val="21"/>
                <w:szCs w:val="21"/>
              </w:rPr>
            </w:pPr>
            <w:r w:rsidRPr="00ED5157">
              <w:rPr>
                <w:rFonts w:ascii="Arial" w:hAnsi="Arial" w:cs="Arial"/>
                <w:b/>
                <w:bCs/>
                <w:sz w:val="21"/>
                <w:szCs w:val="21"/>
              </w:rPr>
              <w:t>2.4</w:t>
            </w:r>
          </w:p>
        </w:tc>
        <w:tc>
          <w:tcPr>
            <w:tcW w:w="820" w:type="dxa"/>
          </w:tcPr>
          <w:p w14:paraId="44D61DE0" w14:textId="77777777" w:rsidR="00C90FD7" w:rsidRPr="00ED5157" w:rsidRDefault="009F36C3" w:rsidP="00391B1B">
            <w:pPr>
              <w:pStyle w:val="TableParagraph"/>
              <w:kinsoku w:val="0"/>
              <w:overflowPunct w:val="0"/>
              <w:spacing w:before="117"/>
              <w:ind w:left="-93"/>
              <w:jc w:val="center"/>
              <w:rPr>
                <w:rFonts w:ascii="Arial" w:hAnsi="Arial" w:cs="Arial"/>
                <w:b/>
                <w:bCs/>
                <w:sz w:val="21"/>
                <w:szCs w:val="21"/>
              </w:rPr>
            </w:pPr>
            <w:r>
              <w:rPr>
                <w:rFonts w:ascii="Arial" w:hAnsi="Arial" w:cs="Arial"/>
                <w:b/>
                <w:bCs/>
                <w:sz w:val="21"/>
                <w:szCs w:val="21"/>
              </w:rPr>
              <w:t>O, T</w:t>
            </w:r>
          </w:p>
        </w:tc>
        <w:tc>
          <w:tcPr>
            <w:tcW w:w="5721" w:type="dxa"/>
          </w:tcPr>
          <w:p w14:paraId="654503A6" w14:textId="77777777" w:rsidR="00C90FD7" w:rsidRPr="00ED5157" w:rsidRDefault="00E71547" w:rsidP="00B01084">
            <w:pPr>
              <w:pStyle w:val="TableParagraph"/>
              <w:kinsoku w:val="0"/>
              <w:overflowPunct w:val="0"/>
              <w:spacing w:before="117" w:line="360" w:lineRule="auto"/>
              <w:ind w:left="68" w:right="68"/>
              <w:rPr>
                <w:rFonts w:ascii="Arial" w:hAnsi="Arial" w:cs="Arial"/>
                <w:b/>
                <w:bCs/>
                <w:sz w:val="21"/>
                <w:szCs w:val="21"/>
              </w:rPr>
            </w:pPr>
            <w:r>
              <w:rPr>
                <w:rFonts w:ascii="Arial" w:hAnsi="Arial" w:cs="Arial"/>
                <w:b/>
                <w:bCs/>
                <w:sz w:val="21"/>
                <w:szCs w:val="21"/>
              </w:rPr>
              <w:t xml:space="preserve">Nominated </w:t>
            </w:r>
            <w:proofErr w:type="gramStart"/>
            <w:r>
              <w:rPr>
                <w:rFonts w:ascii="Arial" w:hAnsi="Arial" w:cs="Arial"/>
                <w:b/>
                <w:bCs/>
                <w:sz w:val="21"/>
                <w:szCs w:val="21"/>
              </w:rPr>
              <w:t>p</w:t>
            </w:r>
            <w:r w:rsidR="00E22874" w:rsidRPr="00ED5157">
              <w:rPr>
                <w:rFonts w:ascii="Arial" w:hAnsi="Arial" w:cs="Arial"/>
                <w:b/>
                <w:bCs/>
                <w:sz w:val="21"/>
                <w:szCs w:val="21"/>
              </w:rPr>
              <w:t>ersonnel</w:t>
            </w:r>
            <w:proofErr w:type="gramEnd"/>
          </w:p>
          <w:p w14:paraId="23A9D903" w14:textId="77777777" w:rsidR="00E22874" w:rsidRPr="00B43265" w:rsidRDefault="00E22874" w:rsidP="00B01084">
            <w:pPr>
              <w:ind w:left="68" w:right="68"/>
              <w:rPr>
                <w:rFonts w:ascii="Arial" w:eastAsia="Times New Roman" w:hAnsi="Arial"/>
                <w:sz w:val="20"/>
                <w:szCs w:val="20"/>
                <w:lang w:val="en-US" w:eastAsia="en-US"/>
              </w:rPr>
            </w:pPr>
            <w:r w:rsidRPr="00B43265">
              <w:rPr>
                <w:rFonts w:ascii="Arial" w:eastAsia="Times New Roman" w:hAnsi="Arial"/>
                <w:sz w:val="20"/>
                <w:szCs w:val="20"/>
                <w:lang w:val="en-US" w:eastAsia="en-US"/>
              </w:rPr>
              <w:t xml:space="preserve">The company shall document the structure of its rope access activities and </w:t>
            </w:r>
            <w:bookmarkStart w:id="11" w:name="_Hlk531008501"/>
            <w:r w:rsidRPr="00B43265">
              <w:rPr>
                <w:rFonts w:ascii="Arial" w:eastAsia="Times New Roman" w:hAnsi="Arial"/>
                <w:sz w:val="20"/>
                <w:szCs w:val="20"/>
                <w:lang w:val="en-US" w:eastAsia="en-US"/>
              </w:rPr>
              <w:t xml:space="preserve">identify the personnel responsible for the </w:t>
            </w:r>
            <w:r w:rsidR="00B43265">
              <w:rPr>
                <w:rFonts w:ascii="Arial" w:eastAsia="Times New Roman" w:hAnsi="Arial"/>
                <w:sz w:val="20"/>
                <w:szCs w:val="20"/>
                <w:lang w:val="en-US" w:eastAsia="en-US"/>
              </w:rPr>
              <w:t xml:space="preserve">  </w:t>
            </w:r>
            <w:r w:rsidRPr="00B43265">
              <w:rPr>
                <w:rFonts w:ascii="Arial" w:eastAsia="Times New Roman" w:hAnsi="Arial"/>
                <w:sz w:val="20"/>
                <w:szCs w:val="20"/>
                <w:lang w:val="en-US" w:eastAsia="en-US"/>
              </w:rPr>
              <w:t>following:</w:t>
            </w:r>
            <w:bookmarkEnd w:id="11"/>
          </w:p>
          <w:p w14:paraId="45F71C89" w14:textId="77777777" w:rsidR="00E22874" w:rsidRPr="006F1577" w:rsidRDefault="006F1577" w:rsidP="00B01084">
            <w:pPr>
              <w:ind w:left="68" w:right="68"/>
              <w:rPr>
                <w:rFonts w:ascii="Arial" w:eastAsia="Times New Roman" w:hAnsi="Arial"/>
                <w:sz w:val="20"/>
                <w:szCs w:val="20"/>
                <w:lang w:val="en-US" w:eastAsia="en-US"/>
              </w:rPr>
            </w:pPr>
            <w:r>
              <w:rPr>
                <w:rFonts w:ascii="Arial" w:eastAsia="Times New Roman" w:hAnsi="Arial"/>
                <w:sz w:val="20"/>
                <w:szCs w:val="20"/>
                <w:lang w:val="en-US" w:eastAsia="en-US"/>
              </w:rPr>
              <w:t xml:space="preserve">a) </w:t>
            </w:r>
            <w:r w:rsidR="00E22874" w:rsidRPr="006F1577">
              <w:rPr>
                <w:rFonts w:ascii="Arial" w:eastAsia="Times New Roman" w:hAnsi="Arial"/>
                <w:sz w:val="20"/>
                <w:szCs w:val="20"/>
                <w:lang w:val="en-US" w:eastAsia="en-US"/>
              </w:rPr>
              <w:t>Rope Access Management Representative;</w:t>
            </w:r>
          </w:p>
          <w:p w14:paraId="340E8272" w14:textId="77777777" w:rsidR="00E22874" w:rsidRPr="006F1577" w:rsidRDefault="006F1577" w:rsidP="00B01084">
            <w:pPr>
              <w:ind w:left="68" w:right="68"/>
              <w:rPr>
                <w:rFonts w:ascii="Arial" w:eastAsia="Times New Roman" w:hAnsi="Arial"/>
                <w:sz w:val="20"/>
                <w:szCs w:val="20"/>
                <w:lang w:val="en-US" w:eastAsia="en-US"/>
              </w:rPr>
            </w:pPr>
            <w:r>
              <w:rPr>
                <w:rFonts w:ascii="Arial" w:eastAsia="Times New Roman" w:hAnsi="Arial"/>
                <w:sz w:val="20"/>
                <w:szCs w:val="20"/>
                <w:lang w:val="en-US" w:eastAsia="en-US"/>
              </w:rPr>
              <w:t xml:space="preserve">b) </w:t>
            </w:r>
            <w:r w:rsidR="00E22874" w:rsidRPr="006F1577">
              <w:rPr>
                <w:rFonts w:ascii="Arial" w:eastAsia="Times New Roman" w:hAnsi="Arial"/>
                <w:sz w:val="20"/>
                <w:szCs w:val="20"/>
                <w:lang w:val="en-US" w:eastAsia="en-US"/>
              </w:rPr>
              <w:t>Technical Authority;</w:t>
            </w:r>
          </w:p>
          <w:p w14:paraId="2BAF1E9D" w14:textId="77777777" w:rsidR="00E22874" w:rsidRPr="006F1577" w:rsidRDefault="006F1577" w:rsidP="00B01084">
            <w:pPr>
              <w:ind w:left="68" w:right="68"/>
              <w:rPr>
                <w:rFonts w:ascii="Arial" w:eastAsia="Times New Roman" w:hAnsi="Arial"/>
                <w:sz w:val="20"/>
                <w:szCs w:val="20"/>
                <w:lang w:val="en-US" w:eastAsia="en-US"/>
              </w:rPr>
            </w:pPr>
            <w:r>
              <w:rPr>
                <w:rFonts w:ascii="Arial" w:eastAsia="Times New Roman" w:hAnsi="Arial"/>
                <w:sz w:val="20"/>
                <w:szCs w:val="20"/>
                <w:lang w:val="en-US" w:eastAsia="en-US"/>
              </w:rPr>
              <w:t xml:space="preserve">c) </w:t>
            </w:r>
            <w:r w:rsidR="00E22874" w:rsidRPr="006F1577">
              <w:rPr>
                <w:rFonts w:ascii="Arial" w:eastAsia="Times New Roman" w:hAnsi="Arial"/>
                <w:sz w:val="20"/>
                <w:szCs w:val="20"/>
                <w:lang w:val="en-US" w:eastAsia="en-US"/>
              </w:rPr>
              <w:t>primary company contact;</w:t>
            </w:r>
          </w:p>
          <w:p w14:paraId="783646A5" w14:textId="77777777" w:rsidR="00E22874" w:rsidRPr="006F1577" w:rsidRDefault="006F1577" w:rsidP="00B01084">
            <w:pPr>
              <w:ind w:left="68" w:right="68"/>
              <w:rPr>
                <w:rFonts w:ascii="Arial" w:eastAsia="Times New Roman" w:hAnsi="Arial"/>
                <w:sz w:val="20"/>
                <w:szCs w:val="20"/>
                <w:lang w:val="en-US" w:eastAsia="en-US"/>
              </w:rPr>
            </w:pPr>
            <w:r>
              <w:rPr>
                <w:rFonts w:ascii="Arial" w:eastAsia="Times New Roman" w:hAnsi="Arial"/>
                <w:sz w:val="20"/>
                <w:szCs w:val="20"/>
                <w:lang w:val="en-US" w:eastAsia="en-US"/>
              </w:rPr>
              <w:t xml:space="preserve">d) </w:t>
            </w:r>
            <w:r w:rsidR="00E22874" w:rsidRPr="006F1577">
              <w:rPr>
                <w:rFonts w:ascii="Arial" w:eastAsia="Times New Roman" w:hAnsi="Arial"/>
                <w:sz w:val="20"/>
                <w:szCs w:val="20"/>
                <w:lang w:val="en-US" w:eastAsia="en-US"/>
              </w:rPr>
              <w:t xml:space="preserve">selection of equipment; </w:t>
            </w:r>
          </w:p>
          <w:p w14:paraId="5541316F" w14:textId="77777777" w:rsidR="00E22874" w:rsidRPr="006F1577" w:rsidRDefault="006F1577" w:rsidP="00B01084">
            <w:pPr>
              <w:ind w:left="68" w:right="68"/>
              <w:rPr>
                <w:rFonts w:ascii="Arial" w:eastAsia="Times New Roman" w:hAnsi="Arial"/>
                <w:sz w:val="20"/>
                <w:szCs w:val="20"/>
                <w:lang w:val="en-US" w:eastAsia="en-US"/>
              </w:rPr>
            </w:pPr>
            <w:r>
              <w:rPr>
                <w:rFonts w:ascii="Arial" w:eastAsia="Times New Roman" w:hAnsi="Arial"/>
                <w:sz w:val="20"/>
                <w:szCs w:val="20"/>
                <w:lang w:val="en-US" w:eastAsia="en-US"/>
              </w:rPr>
              <w:t xml:space="preserve">e) </w:t>
            </w:r>
            <w:r w:rsidR="00E22874" w:rsidRPr="006F1577">
              <w:rPr>
                <w:rFonts w:ascii="Arial" w:eastAsia="Times New Roman" w:hAnsi="Arial"/>
                <w:sz w:val="20"/>
                <w:szCs w:val="20"/>
                <w:lang w:val="en-US" w:eastAsia="en-US"/>
              </w:rPr>
              <w:t>detailed inspection of rope access equipment;</w:t>
            </w:r>
          </w:p>
          <w:p w14:paraId="41125527" w14:textId="77777777" w:rsidR="00E22874" w:rsidRPr="00D25C8A" w:rsidRDefault="006F1577" w:rsidP="00B01084">
            <w:pPr>
              <w:ind w:left="68" w:right="68"/>
              <w:rPr>
                <w:rFonts w:ascii="Arial" w:eastAsia="Times New Roman" w:hAnsi="Arial"/>
                <w:sz w:val="20"/>
                <w:szCs w:val="20"/>
                <w:lang w:val="en-US" w:eastAsia="en-US"/>
              </w:rPr>
            </w:pPr>
            <w:r>
              <w:rPr>
                <w:rFonts w:ascii="Arial" w:eastAsia="Times New Roman" w:hAnsi="Arial"/>
                <w:sz w:val="20"/>
                <w:szCs w:val="20"/>
                <w:lang w:val="en-US" w:eastAsia="en-US"/>
              </w:rPr>
              <w:t xml:space="preserve">f) </w:t>
            </w:r>
            <w:r w:rsidR="00D25C8A">
              <w:rPr>
                <w:rFonts w:ascii="Arial" w:eastAsia="Times New Roman" w:hAnsi="Arial"/>
                <w:sz w:val="20"/>
                <w:szCs w:val="20"/>
                <w:lang w:val="en-US" w:eastAsia="en-US"/>
              </w:rPr>
              <w:t>quarterly safety returns;</w:t>
            </w:r>
          </w:p>
        </w:tc>
        <w:tc>
          <w:tcPr>
            <w:tcW w:w="5245" w:type="dxa"/>
          </w:tcPr>
          <w:p w14:paraId="77598D3C" w14:textId="77777777" w:rsidR="00C90FD7" w:rsidRPr="00E7062A" w:rsidRDefault="00C90FD7" w:rsidP="00F5719A">
            <w:pPr>
              <w:spacing w:before="118"/>
              <w:ind w:right="64"/>
              <w:rPr>
                <w:rFonts w:ascii="Arial" w:hAnsi="Arial" w:cs="Arial"/>
                <w:sz w:val="20"/>
                <w:szCs w:val="20"/>
              </w:rPr>
            </w:pPr>
          </w:p>
        </w:tc>
        <w:tc>
          <w:tcPr>
            <w:tcW w:w="992" w:type="dxa"/>
          </w:tcPr>
          <w:p w14:paraId="418C2F5B" w14:textId="77777777" w:rsidR="00C90FD7" w:rsidRPr="003153C5" w:rsidRDefault="00C90FD7" w:rsidP="00F5719A">
            <w:pPr>
              <w:pStyle w:val="BodyText"/>
              <w:spacing w:before="118" w:after="0"/>
              <w:ind w:left="0"/>
              <w:rPr>
                <w:rFonts w:ascii="Arial" w:hAnsi="Arial" w:cs="Arial"/>
              </w:rPr>
            </w:pPr>
          </w:p>
        </w:tc>
      </w:tr>
      <w:tr w:rsidR="005D7A37" w:rsidRPr="00EE390B" w14:paraId="2AAD78F8" w14:textId="77777777" w:rsidTr="0042127A">
        <w:tc>
          <w:tcPr>
            <w:tcW w:w="958" w:type="dxa"/>
          </w:tcPr>
          <w:p w14:paraId="6A7B6AE5" w14:textId="77777777" w:rsidR="005D7A37" w:rsidRDefault="005D7A37" w:rsidP="002958BE">
            <w:pPr>
              <w:pStyle w:val="TableParagraph"/>
              <w:kinsoku w:val="0"/>
              <w:overflowPunct w:val="0"/>
              <w:spacing w:before="115"/>
              <w:ind w:left="86"/>
              <w:rPr>
                <w:rFonts w:ascii="Arial" w:hAnsi="Arial" w:cs="Arial"/>
                <w:b/>
                <w:bCs/>
                <w:color w:val="3366FF"/>
                <w:sz w:val="20"/>
                <w:szCs w:val="20"/>
              </w:rPr>
            </w:pPr>
          </w:p>
        </w:tc>
        <w:tc>
          <w:tcPr>
            <w:tcW w:w="820" w:type="dxa"/>
          </w:tcPr>
          <w:p w14:paraId="1BC0C3D0" w14:textId="77777777" w:rsidR="005D7A37" w:rsidRPr="00E82089" w:rsidRDefault="005D7A37" w:rsidP="00391B1B">
            <w:pPr>
              <w:pStyle w:val="TableParagraph"/>
              <w:kinsoku w:val="0"/>
              <w:overflowPunct w:val="0"/>
              <w:spacing w:before="117"/>
              <w:ind w:left="-93"/>
              <w:jc w:val="center"/>
              <w:rPr>
                <w:rFonts w:ascii="Arial" w:hAnsi="Arial" w:cs="Arial"/>
                <w:sz w:val="20"/>
                <w:szCs w:val="20"/>
              </w:rPr>
            </w:pPr>
            <w:r w:rsidRPr="00ED5157">
              <w:rPr>
                <w:rFonts w:ascii="Arial" w:hAnsi="Arial" w:cs="Arial"/>
                <w:b/>
                <w:bCs/>
                <w:sz w:val="21"/>
                <w:szCs w:val="21"/>
              </w:rPr>
              <w:t>T, V</w:t>
            </w:r>
          </w:p>
        </w:tc>
        <w:tc>
          <w:tcPr>
            <w:tcW w:w="5721" w:type="dxa"/>
          </w:tcPr>
          <w:p w14:paraId="4D24B643" w14:textId="77777777" w:rsidR="005D7A37" w:rsidRPr="00636CCB" w:rsidRDefault="005D7A37" w:rsidP="00B01084">
            <w:pPr>
              <w:ind w:left="68" w:right="68"/>
              <w:rPr>
                <w:rFonts w:ascii="Arial" w:hAnsi="Arial" w:cs="Arial"/>
                <w:sz w:val="20"/>
                <w:szCs w:val="20"/>
              </w:rPr>
            </w:pPr>
            <w:r>
              <w:rPr>
                <w:rFonts w:ascii="Arial" w:hAnsi="Arial" w:cs="Arial"/>
                <w:sz w:val="20"/>
                <w:szCs w:val="20"/>
              </w:rPr>
              <w:t xml:space="preserve">g) </w:t>
            </w:r>
            <w:r w:rsidRPr="00636CCB">
              <w:rPr>
                <w:rFonts w:ascii="Arial" w:hAnsi="Arial" w:cs="Arial"/>
                <w:sz w:val="20"/>
                <w:szCs w:val="20"/>
              </w:rPr>
              <w:t>training manager;</w:t>
            </w:r>
          </w:p>
          <w:p w14:paraId="14710EEB" w14:textId="77777777" w:rsidR="002958BE" w:rsidRPr="002958BE" w:rsidRDefault="005D7A37" w:rsidP="00B01084">
            <w:pPr>
              <w:ind w:left="68" w:right="68"/>
              <w:rPr>
                <w:rFonts w:ascii="Arial" w:hAnsi="Arial" w:cs="Arial"/>
                <w:sz w:val="20"/>
                <w:szCs w:val="20"/>
              </w:rPr>
            </w:pPr>
            <w:r>
              <w:rPr>
                <w:rFonts w:ascii="Arial" w:hAnsi="Arial" w:cs="Arial"/>
                <w:sz w:val="20"/>
                <w:szCs w:val="20"/>
              </w:rPr>
              <w:t xml:space="preserve">h) </w:t>
            </w:r>
            <w:r w:rsidRPr="00636CCB">
              <w:rPr>
                <w:rFonts w:ascii="Arial" w:hAnsi="Arial" w:cs="Arial"/>
                <w:sz w:val="20"/>
                <w:szCs w:val="20"/>
              </w:rPr>
              <w:t>lead instructor/trainer</w:t>
            </w:r>
            <w:r w:rsidR="00D25C8A">
              <w:rPr>
                <w:rFonts w:ascii="Arial" w:hAnsi="Arial" w:cs="Arial"/>
                <w:sz w:val="20"/>
                <w:szCs w:val="20"/>
              </w:rPr>
              <w:t>.</w:t>
            </w:r>
          </w:p>
        </w:tc>
        <w:tc>
          <w:tcPr>
            <w:tcW w:w="5245" w:type="dxa"/>
          </w:tcPr>
          <w:p w14:paraId="50561A66" w14:textId="77777777" w:rsidR="005D7A37" w:rsidRPr="00E7062A" w:rsidRDefault="005D7A37" w:rsidP="00F5719A">
            <w:pPr>
              <w:spacing w:before="118"/>
              <w:ind w:right="64"/>
              <w:rPr>
                <w:rFonts w:ascii="Arial" w:hAnsi="Arial" w:cs="Arial"/>
                <w:sz w:val="20"/>
                <w:szCs w:val="20"/>
              </w:rPr>
            </w:pPr>
          </w:p>
        </w:tc>
        <w:tc>
          <w:tcPr>
            <w:tcW w:w="992" w:type="dxa"/>
          </w:tcPr>
          <w:p w14:paraId="123F8A68" w14:textId="77777777" w:rsidR="005D7A37" w:rsidRPr="003153C5" w:rsidRDefault="005D7A37" w:rsidP="00F5719A">
            <w:pPr>
              <w:pStyle w:val="BodyText"/>
              <w:spacing w:before="118" w:after="0"/>
              <w:ind w:left="0"/>
              <w:rPr>
                <w:rFonts w:ascii="Arial" w:hAnsi="Arial" w:cs="Arial"/>
              </w:rPr>
            </w:pPr>
          </w:p>
        </w:tc>
      </w:tr>
      <w:tr w:rsidR="00E22874" w:rsidRPr="00EE390B" w14:paraId="52743D27" w14:textId="77777777" w:rsidTr="0042127A">
        <w:trPr>
          <w:cantSplit/>
        </w:trPr>
        <w:tc>
          <w:tcPr>
            <w:tcW w:w="958" w:type="dxa"/>
          </w:tcPr>
          <w:p w14:paraId="5C069CFB" w14:textId="77777777" w:rsidR="00E22874" w:rsidRPr="001F3412" w:rsidRDefault="00E22874"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lastRenderedPageBreak/>
              <w:t>2.4.1</w:t>
            </w:r>
          </w:p>
        </w:tc>
        <w:tc>
          <w:tcPr>
            <w:tcW w:w="820" w:type="dxa"/>
          </w:tcPr>
          <w:p w14:paraId="04C12FB0" w14:textId="77777777" w:rsidR="00E22874" w:rsidRPr="001F3412" w:rsidRDefault="00E22874" w:rsidP="00840F23">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sidR="00E518C4">
              <w:rPr>
                <w:rFonts w:ascii="Arial" w:hAnsi="Arial" w:cs="Arial"/>
                <w:b/>
                <w:bCs/>
                <w:sz w:val="20"/>
                <w:szCs w:val="20"/>
              </w:rPr>
              <w:t xml:space="preserve"> </w:t>
            </w:r>
            <w:r w:rsidRPr="001F3412">
              <w:rPr>
                <w:rFonts w:ascii="Arial" w:hAnsi="Arial" w:cs="Arial"/>
                <w:b/>
                <w:bCs/>
                <w:sz w:val="20"/>
                <w:szCs w:val="20"/>
              </w:rPr>
              <w:t>T</w:t>
            </w:r>
          </w:p>
        </w:tc>
        <w:tc>
          <w:tcPr>
            <w:tcW w:w="5721" w:type="dxa"/>
          </w:tcPr>
          <w:p w14:paraId="024F3900" w14:textId="77777777" w:rsidR="00E22874" w:rsidRPr="00827844" w:rsidRDefault="00E22874" w:rsidP="003F4B18">
            <w:pPr>
              <w:pStyle w:val="TableParagraph"/>
              <w:kinsoku w:val="0"/>
              <w:overflowPunct w:val="0"/>
              <w:spacing w:before="117" w:line="360" w:lineRule="auto"/>
              <w:ind w:left="69"/>
              <w:rPr>
                <w:rFonts w:ascii="Arial" w:hAnsi="Arial" w:cs="Arial"/>
                <w:b/>
                <w:bCs/>
                <w:sz w:val="20"/>
                <w:szCs w:val="20"/>
              </w:rPr>
            </w:pPr>
            <w:r w:rsidRPr="00F2592B">
              <w:rPr>
                <w:rFonts w:ascii="Arial" w:hAnsi="Arial" w:cs="Arial"/>
                <w:b/>
                <w:bCs/>
                <w:sz w:val="20"/>
                <w:szCs w:val="20"/>
              </w:rPr>
              <w:t>Rope Access Management</w:t>
            </w:r>
            <w:r w:rsidR="00827844">
              <w:rPr>
                <w:rFonts w:ascii="Arial" w:hAnsi="Arial" w:cs="Arial"/>
                <w:b/>
                <w:bCs/>
                <w:sz w:val="20"/>
                <w:szCs w:val="20"/>
              </w:rPr>
              <w:t xml:space="preserve"> Representative</w:t>
            </w:r>
          </w:p>
          <w:p w14:paraId="2C20B3B2" w14:textId="77777777" w:rsidR="00056676" w:rsidRPr="00056676" w:rsidRDefault="00056676" w:rsidP="00056676">
            <w:pPr>
              <w:ind w:left="68" w:right="68"/>
              <w:rPr>
                <w:rFonts w:ascii="Arial" w:eastAsia="Times New Roman" w:hAnsi="Arial"/>
                <w:sz w:val="20"/>
                <w:szCs w:val="20"/>
                <w:lang w:val="en-US" w:eastAsia="en-US"/>
              </w:rPr>
            </w:pPr>
            <w:bookmarkStart w:id="12" w:name="_Hlk53491250"/>
            <w:r w:rsidRPr="00056676">
              <w:rPr>
                <w:rFonts w:ascii="Arial" w:eastAsia="Times New Roman" w:hAnsi="Arial"/>
                <w:sz w:val="20"/>
                <w:szCs w:val="20"/>
                <w:lang w:val="en-US" w:eastAsia="en-US"/>
              </w:rPr>
              <w:t xml:space="preserve">Those in control of rope access work are responsible for defining, </w:t>
            </w:r>
            <w:proofErr w:type="gramStart"/>
            <w:r w:rsidRPr="00056676">
              <w:rPr>
                <w:rFonts w:ascii="Arial" w:eastAsia="Times New Roman" w:hAnsi="Arial"/>
                <w:sz w:val="20"/>
                <w:szCs w:val="20"/>
                <w:lang w:val="en-US" w:eastAsia="en-US"/>
              </w:rPr>
              <w:t>implementing</w:t>
            </w:r>
            <w:proofErr w:type="gramEnd"/>
            <w:r w:rsidRPr="00056676">
              <w:rPr>
                <w:rFonts w:ascii="Arial" w:eastAsia="Times New Roman" w:hAnsi="Arial"/>
                <w:sz w:val="20"/>
                <w:szCs w:val="20"/>
                <w:lang w:val="en-US" w:eastAsia="en-US"/>
              </w:rPr>
              <w:t xml:space="preserve"> and reviewing operational work scopes. The Rope Access Management Representative shall be responsible for ensuring that those in control of rope access work scopes are competent and are complying with IRATA requirements to ensure safe systems of work are in place.</w:t>
            </w:r>
          </w:p>
          <w:p w14:paraId="7D9A79A5" w14:textId="77777777" w:rsidR="00056676" w:rsidRPr="00056676" w:rsidRDefault="00056676" w:rsidP="00056676">
            <w:pPr>
              <w:ind w:left="68" w:right="68"/>
              <w:rPr>
                <w:rFonts w:ascii="Arial" w:eastAsia="Times New Roman" w:hAnsi="Arial"/>
                <w:sz w:val="20"/>
                <w:szCs w:val="20"/>
                <w:lang w:val="en-US" w:eastAsia="en-US"/>
              </w:rPr>
            </w:pPr>
          </w:p>
          <w:p w14:paraId="0B0794F7" w14:textId="37D2D9D6" w:rsidR="00E22874" w:rsidRPr="00D25C8A" w:rsidRDefault="00056676" w:rsidP="00056676">
            <w:pPr>
              <w:ind w:left="68" w:right="68"/>
              <w:rPr>
                <w:rFonts w:ascii="Arial" w:eastAsia="Times New Roman" w:hAnsi="Arial"/>
                <w:sz w:val="20"/>
                <w:szCs w:val="20"/>
                <w:lang w:val="en-US" w:eastAsia="en-US"/>
              </w:rPr>
            </w:pPr>
            <w:r w:rsidRPr="00056676">
              <w:rPr>
                <w:rFonts w:ascii="Arial" w:eastAsia="Times New Roman" w:hAnsi="Arial"/>
                <w:sz w:val="20"/>
                <w:szCs w:val="20"/>
                <w:lang w:val="en-US" w:eastAsia="en-US"/>
              </w:rPr>
              <w:t>The Rope Access Management Representative shall hold, or have previously obtained, an IRATA Level 1 qualification (although an IRATA Level 3 is not a requirement it is strongly recommended) and shall be an employee of the member company or group member company (or applicant for IRATA membership).</w:t>
            </w:r>
            <w:bookmarkEnd w:id="12"/>
          </w:p>
        </w:tc>
        <w:tc>
          <w:tcPr>
            <w:tcW w:w="5245" w:type="dxa"/>
          </w:tcPr>
          <w:p w14:paraId="3CEA6D0C" w14:textId="77777777" w:rsidR="00E22874" w:rsidRPr="00E7062A" w:rsidRDefault="00E22874" w:rsidP="00F5719A">
            <w:pPr>
              <w:spacing w:before="118"/>
              <w:ind w:right="64"/>
              <w:rPr>
                <w:rFonts w:ascii="Arial" w:hAnsi="Arial" w:cs="Arial"/>
                <w:sz w:val="20"/>
                <w:szCs w:val="20"/>
              </w:rPr>
            </w:pPr>
          </w:p>
        </w:tc>
        <w:tc>
          <w:tcPr>
            <w:tcW w:w="992" w:type="dxa"/>
          </w:tcPr>
          <w:p w14:paraId="08662A5F" w14:textId="77777777" w:rsidR="00E22874" w:rsidRPr="003153C5" w:rsidRDefault="00E22874" w:rsidP="00F5719A">
            <w:pPr>
              <w:pStyle w:val="BodyText"/>
              <w:spacing w:before="118" w:after="0"/>
              <w:ind w:left="0"/>
              <w:rPr>
                <w:rFonts w:ascii="Arial" w:hAnsi="Arial" w:cs="Arial"/>
              </w:rPr>
            </w:pPr>
          </w:p>
        </w:tc>
      </w:tr>
      <w:tr w:rsidR="00E22874" w:rsidRPr="00EE390B" w14:paraId="1B1237B8" w14:textId="77777777" w:rsidTr="0042127A">
        <w:trPr>
          <w:cantSplit/>
        </w:trPr>
        <w:tc>
          <w:tcPr>
            <w:tcW w:w="958" w:type="dxa"/>
          </w:tcPr>
          <w:p w14:paraId="505AD550" w14:textId="77777777" w:rsidR="00E22874" w:rsidRPr="001F3412" w:rsidRDefault="00E22874"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lastRenderedPageBreak/>
              <w:t>2.4.2</w:t>
            </w:r>
          </w:p>
        </w:tc>
        <w:tc>
          <w:tcPr>
            <w:tcW w:w="820" w:type="dxa"/>
          </w:tcPr>
          <w:p w14:paraId="47B6373A" w14:textId="77777777" w:rsidR="00E22874" w:rsidRPr="001F3412" w:rsidRDefault="00E22874" w:rsidP="00840F23">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sidR="00E518C4">
              <w:rPr>
                <w:rFonts w:ascii="Arial" w:hAnsi="Arial" w:cs="Arial"/>
                <w:b/>
                <w:bCs/>
                <w:sz w:val="20"/>
                <w:szCs w:val="20"/>
              </w:rPr>
              <w:t xml:space="preserve"> </w:t>
            </w:r>
            <w:r w:rsidRPr="001F3412">
              <w:rPr>
                <w:rFonts w:ascii="Arial" w:hAnsi="Arial" w:cs="Arial"/>
                <w:b/>
                <w:bCs/>
                <w:sz w:val="20"/>
                <w:szCs w:val="20"/>
              </w:rPr>
              <w:t>T</w:t>
            </w:r>
          </w:p>
        </w:tc>
        <w:tc>
          <w:tcPr>
            <w:tcW w:w="5721" w:type="dxa"/>
          </w:tcPr>
          <w:p w14:paraId="34718BC1" w14:textId="77777777" w:rsidR="00E22874" w:rsidRPr="004854C3" w:rsidRDefault="004854C3" w:rsidP="00827844">
            <w:pPr>
              <w:pStyle w:val="TableParagraph"/>
              <w:kinsoku w:val="0"/>
              <w:overflowPunct w:val="0"/>
              <w:spacing w:before="117" w:line="360" w:lineRule="auto"/>
              <w:rPr>
                <w:rFonts w:ascii="Arial" w:hAnsi="Arial" w:cs="Arial"/>
                <w:b/>
                <w:bCs/>
                <w:sz w:val="20"/>
                <w:szCs w:val="20"/>
              </w:rPr>
            </w:pPr>
            <w:r>
              <w:rPr>
                <w:rFonts w:ascii="Arial" w:hAnsi="Arial" w:cs="Arial"/>
                <w:b/>
                <w:bCs/>
                <w:sz w:val="20"/>
                <w:szCs w:val="20"/>
              </w:rPr>
              <w:t xml:space="preserve"> </w:t>
            </w:r>
            <w:r w:rsidR="00E22874" w:rsidRPr="004854C3">
              <w:rPr>
                <w:rFonts w:ascii="Arial" w:hAnsi="Arial" w:cs="Arial"/>
                <w:b/>
                <w:bCs/>
                <w:sz w:val="20"/>
                <w:szCs w:val="20"/>
              </w:rPr>
              <w:t>Technical Authority</w:t>
            </w:r>
          </w:p>
          <w:p w14:paraId="030B433C" w14:textId="77777777" w:rsidR="00E22874" w:rsidRPr="004B5392" w:rsidRDefault="00E22874" w:rsidP="004B5392">
            <w:pPr>
              <w:ind w:left="68" w:right="68"/>
              <w:rPr>
                <w:rFonts w:ascii="Arial" w:hAnsi="Arial" w:cs="Arial"/>
                <w:sz w:val="20"/>
                <w:szCs w:val="20"/>
              </w:rPr>
            </w:pPr>
            <w:r w:rsidRPr="004B5392">
              <w:rPr>
                <w:rFonts w:ascii="Arial" w:hAnsi="Arial" w:cs="Arial"/>
                <w:sz w:val="20"/>
                <w:szCs w:val="20"/>
              </w:rPr>
              <w:t>The company shall establish a process to ensure that the Technical Authority is involved with the development, maintenance and implementation of the rope access management system and provide evidence of this.</w:t>
            </w:r>
          </w:p>
          <w:p w14:paraId="621EF949" w14:textId="77777777" w:rsidR="00E22874" w:rsidRPr="004B5392" w:rsidRDefault="00E22874" w:rsidP="004B5392">
            <w:pPr>
              <w:ind w:left="68" w:right="68"/>
              <w:rPr>
                <w:rFonts w:ascii="Arial" w:hAnsi="Arial" w:cs="Arial"/>
                <w:sz w:val="20"/>
                <w:szCs w:val="20"/>
              </w:rPr>
            </w:pPr>
          </w:p>
          <w:p w14:paraId="594E50F8" w14:textId="77777777" w:rsidR="00E22874" w:rsidRPr="004B5392" w:rsidRDefault="00E22874" w:rsidP="004B5392">
            <w:pPr>
              <w:ind w:left="68" w:right="68"/>
              <w:rPr>
                <w:rFonts w:ascii="Arial" w:hAnsi="Arial" w:cs="Arial"/>
                <w:sz w:val="20"/>
                <w:szCs w:val="20"/>
              </w:rPr>
            </w:pPr>
            <w:r w:rsidRPr="004B5392">
              <w:rPr>
                <w:rFonts w:ascii="Arial" w:hAnsi="Arial" w:cs="Arial"/>
                <w:sz w:val="20"/>
                <w:szCs w:val="20"/>
              </w:rPr>
              <w:t>The appointed Technical Authority shall:</w:t>
            </w:r>
          </w:p>
          <w:p w14:paraId="2C8516B5" w14:textId="77777777" w:rsidR="00E22874" w:rsidRPr="004B5392" w:rsidRDefault="00B43265" w:rsidP="004B5392">
            <w:pPr>
              <w:ind w:left="68" w:right="68"/>
              <w:rPr>
                <w:rFonts w:ascii="Arial" w:hAnsi="Arial" w:cs="Arial"/>
                <w:sz w:val="20"/>
                <w:szCs w:val="20"/>
              </w:rPr>
            </w:pPr>
            <w:r w:rsidRPr="004B5392">
              <w:rPr>
                <w:rFonts w:ascii="Arial" w:hAnsi="Arial" w:cs="Arial"/>
                <w:sz w:val="20"/>
                <w:szCs w:val="20"/>
              </w:rPr>
              <w:t xml:space="preserve">a) </w:t>
            </w:r>
            <w:r w:rsidR="00E22874" w:rsidRPr="004B5392">
              <w:rPr>
                <w:rFonts w:ascii="Arial" w:hAnsi="Arial" w:cs="Arial"/>
                <w:sz w:val="20"/>
                <w:szCs w:val="20"/>
              </w:rPr>
              <w:t>have the relevant knowledge and experience of rope access management systems, be competent and be available to demonstrate as such at audit;</w:t>
            </w:r>
          </w:p>
          <w:p w14:paraId="08C4E4B7" w14:textId="77777777" w:rsidR="00E22874" w:rsidRPr="004B5392" w:rsidRDefault="00B43265" w:rsidP="004B5392">
            <w:pPr>
              <w:ind w:left="68" w:right="68"/>
              <w:rPr>
                <w:rFonts w:ascii="Arial" w:hAnsi="Arial" w:cs="Arial"/>
                <w:sz w:val="20"/>
                <w:szCs w:val="20"/>
              </w:rPr>
            </w:pPr>
            <w:r w:rsidRPr="004B5392">
              <w:rPr>
                <w:rFonts w:ascii="Arial" w:hAnsi="Arial" w:cs="Arial"/>
                <w:sz w:val="20"/>
                <w:szCs w:val="20"/>
              </w:rPr>
              <w:t xml:space="preserve">b) </w:t>
            </w:r>
            <w:r w:rsidR="00E22874" w:rsidRPr="004B5392">
              <w:rPr>
                <w:rFonts w:ascii="Arial" w:hAnsi="Arial" w:cs="Arial"/>
                <w:sz w:val="20"/>
                <w:szCs w:val="20"/>
              </w:rPr>
              <w:t xml:space="preserve">have the ability to create, implement and control an appropriate rope access management system; </w:t>
            </w:r>
          </w:p>
          <w:p w14:paraId="0486F47C" w14:textId="77777777" w:rsidR="00E22874" w:rsidRPr="004B5392" w:rsidRDefault="00B43265" w:rsidP="004B5392">
            <w:pPr>
              <w:ind w:left="68" w:right="68"/>
              <w:rPr>
                <w:rFonts w:ascii="Arial" w:hAnsi="Arial" w:cs="Arial"/>
                <w:sz w:val="20"/>
                <w:szCs w:val="20"/>
              </w:rPr>
            </w:pPr>
            <w:r w:rsidRPr="004B5392">
              <w:rPr>
                <w:rFonts w:ascii="Arial" w:hAnsi="Arial" w:cs="Arial"/>
                <w:sz w:val="20"/>
                <w:szCs w:val="20"/>
              </w:rPr>
              <w:t xml:space="preserve">c) </w:t>
            </w:r>
            <w:r w:rsidR="00E22874" w:rsidRPr="004B5392">
              <w:rPr>
                <w:rFonts w:ascii="Arial" w:hAnsi="Arial" w:cs="Arial"/>
                <w:sz w:val="20"/>
                <w:szCs w:val="20"/>
              </w:rPr>
              <w:t xml:space="preserve">have the ability to communicate the IRATA requirements to company directors, managers, </w:t>
            </w:r>
            <w:proofErr w:type="gramStart"/>
            <w:r w:rsidR="00E22874" w:rsidRPr="004B5392">
              <w:rPr>
                <w:rFonts w:ascii="Arial" w:hAnsi="Arial" w:cs="Arial"/>
                <w:sz w:val="20"/>
                <w:szCs w:val="20"/>
              </w:rPr>
              <w:t>supervisors</w:t>
            </w:r>
            <w:proofErr w:type="gramEnd"/>
            <w:r w:rsidR="00E22874" w:rsidRPr="004B5392">
              <w:rPr>
                <w:rFonts w:ascii="Arial" w:hAnsi="Arial" w:cs="Arial"/>
                <w:sz w:val="20"/>
                <w:szCs w:val="20"/>
              </w:rPr>
              <w:t xml:space="preserve"> and rope access technicians;</w:t>
            </w:r>
          </w:p>
          <w:p w14:paraId="485DEEC5" w14:textId="77777777" w:rsidR="00E22874" w:rsidRPr="004B5392" w:rsidRDefault="00B43265" w:rsidP="004B5392">
            <w:pPr>
              <w:ind w:left="68" w:right="68"/>
              <w:rPr>
                <w:rFonts w:ascii="Arial" w:hAnsi="Arial" w:cs="Arial"/>
                <w:sz w:val="20"/>
                <w:szCs w:val="20"/>
              </w:rPr>
            </w:pPr>
            <w:r w:rsidRPr="004B5392">
              <w:rPr>
                <w:rFonts w:ascii="Arial" w:hAnsi="Arial" w:cs="Arial"/>
                <w:sz w:val="20"/>
                <w:szCs w:val="20"/>
              </w:rPr>
              <w:t xml:space="preserve">d) </w:t>
            </w:r>
            <w:r w:rsidR="00E22874" w:rsidRPr="004B5392">
              <w:rPr>
                <w:rFonts w:ascii="Arial" w:hAnsi="Arial" w:cs="Arial"/>
                <w:sz w:val="20"/>
                <w:szCs w:val="20"/>
              </w:rPr>
              <w:t>hold, or have obtained in the past, IRATA Level 3;</w:t>
            </w:r>
          </w:p>
          <w:p w14:paraId="016C98CF" w14:textId="11C0AB82" w:rsidR="00E22874" w:rsidRPr="005A0BF3" w:rsidRDefault="00B43265" w:rsidP="005A0BF3">
            <w:pPr>
              <w:ind w:left="68" w:right="68"/>
              <w:rPr>
                <w:rFonts w:ascii="Arial" w:hAnsi="Arial" w:cs="Arial"/>
                <w:sz w:val="20"/>
                <w:szCs w:val="20"/>
              </w:rPr>
            </w:pPr>
            <w:bookmarkStart w:id="13" w:name="_Hlk7705921"/>
            <w:r w:rsidRPr="004B5392">
              <w:rPr>
                <w:rFonts w:ascii="Arial" w:hAnsi="Arial" w:cs="Arial"/>
                <w:sz w:val="20"/>
                <w:szCs w:val="20"/>
              </w:rPr>
              <w:t xml:space="preserve">e) </w:t>
            </w:r>
            <w:r w:rsidR="00E22874" w:rsidRPr="004B5392">
              <w:rPr>
                <w:rFonts w:ascii="Arial" w:hAnsi="Arial" w:cs="Arial"/>
                <w:sz w:val="20"/>
                <w:szCs w:val="20"/>
              </w:rPr>
              <w:t>be an employee of the member or group member company (or applicant for IRATA membership).</w:t>
            </w:r>
            <w:bookmarkEnd w:id="13"/>
          </w:p>
        </w:tc>
        <w:tc>
          <w:tcPr>
            <w:tcW w:w="5245" w:type="dxa"/>
          </w:tcPr>
          <w:p w14:paraId="3E2EF04D" w14:textId="77777777" w:rsidR="00E22874" w:rsidRPr="00E7062A" w:rsidRDefault="00E22874" w:rsidP="00F5719A">
            <w:pPr>
              <w:spacing w:before="118"/>
              <w:ind w:right="64"/>
              <w:rPr>
                <w:rFonts w:ascii="Arial" w:hAnsi="Arial" w:cs="Arial"/>
                <w:sz w:val="20"/>
                <w:szCs w:val="20"/>
              </w:rPr>
            </w:pPr>
          </w:p>
        </w:tc>
        <w:tc>
          <w:tcPr>
            <w:tcW w:w="992" w:type="dxa"/>
          </w:tcPr>
          <w:p w14:paraId="29C58F2B" w14:textId="6315E9F9" w:rsidR="00E22874" w:rsidRPr="003153C5" w:rsidRDefault="00E22874" w:rsidP="00F5719A">
            <w:pPr>
              <w:pStyle w:val="BodyText"/>
              <w:spacing w:before="118" w:after="0"/>
              <w:ind w:left="0"/>
              <w:rPr>
                <w:rFonts w:ascii="Arial" w:hAnsi="Arial" w:cs="Arial"/>
              </w:rPr>
            </w:pPr>
          </w:p>
        </w:tc>
      </w:tr>
      <w:tr w:rsidR="00403586" w:rsidRPr="00EE390B" w14:paraId="596053BD" w14:textId="77777777" w:rsidTr="0042127A">
        <w:trPr>
          <w:trHeight w:val="397"/>
        </w:trPr>
        <w:tc>
          <w:tcPr>
            <w:tcW w:w="958" w:type="dxa"/>
            <w:shd w:val="clear" w:color="auto" w:fill="F2F2F2" w:themeFill="background1" w:themeFillShade="F2"/>
            <w:vAlign w:val="center"/>
          </w:tcPr>
          <w:p w14:paraId="24F0522E" w14:textId="77777777" w:rsidR="00403586" w:rsidRPr="00403586" w:rsidRDefault="00403586" w:rsidP="00762E5A">
            <w:pPr>
              <w:pStyle w:val="TableParagraph"/>
              <w:kinsoku w:val="0"/>
              <w:overflowPunct w:val="0"/>
              <w:ind w:left="98"/>
              <w:rPr>
                <w:rFonts w:ascii="Arial" w:hAnsi="Arial" w:cs="Arial"/>
                <w:b/>
                <w:bCs/>
                <w:sz w:val="21"/>
                <w:szCs w:val="21"/>
              </w:rPr>
            </w:pPr>
            <w:r w:rsidRPr="00403586">
              <w:rPr>
                <w:rFonts w:ascii="Arial" w:hAnsi="Arial" w:cs="Arial"/>
                <w:b/>
                <w:bCs/>
                <w:sz w:val="21"/>
                <w:szCs w:val="21"/>
              </w:rPr>
              <w:t>2.5</w:t>
            </w:r>
          </w:p>
        </w:tc>
        <w:tc>
          <w:tcPr>
            <w:tcW w:w="820" w:type="dxa"/>
            <w:shd w:val="clear" w:color="auto" w:fill="F2F2F2" w:themeFill="background1" w:themeFillShade="F2"/>
            <w:vAlign w:val="center"/>
          </w:tcPr>
          <w:p w14:paraId="328D7B5D" w14:textId="77777777" w:rsidR="00403586" w:rsidRPr="00403586" w:rsidRDefault="00403586" w:rsidP="00762E5A">
            <w:pPr>
              <w:pStyle w:val="TableParagraph"/>
              <w:kinsoku w:val="0"/>
              <w:overflowPunct w:val="0"/>
              <w:ind w:left="98"/>
              <w:rPr>
                <w:rFonts w:ascii="Arial" w:hAnsi="Arial" w:cs="Arial"/>
                <w:b/>
                <w:bCs/>
                <w:sz w:val="21"/>
                <w:szCs w:val="21"/>
              </w:rPr>
            </w:pPr>
          </w:p>
        </w:tc>
        <w:tc>
          <w:tcPr>
            <w:tcW w:w="5721" w:type="dxa"/>
            <w:shd w:val="clear" w:color="auto" w:fill="F2F2F2" w:themeFill="background1" w:themeFillShade="F2"/>
            <w:vAlign w:val="center"/>
          </w:tcPr>
          <w:p w14:paraId="78C271A7" w14:textId="77777777" w:rsidR="00403586" w:rsidRPr="00D229C3" w:rsidRDefault="00403586" w:rsidP="00762E5A">
            <w:pPr>
              <w:pStyle w:val="TableParagraph"/>
              <w:kinsoku w:val="0"/>
              <w:overflowPunct w:val="0"/>
              <w:ind w:left="98"/>
              <w:rPr>
                <w:rFonts w:ascii="Arial" w:hAnsi="Arial" w:cs="Arial"/>
                <w:b/>
                <w:bCs/>
                <w:sz w:val="21"/>
                <w:szCs w:val="21"/>
              </w:rPr>
            </w:pPr>
            <w:r w:rsidRPr="00403586">
              <w:rPr>
                <w:rFonts w:ascii="Arial" w:hAnsi="Arial" w:cs="Arial"/>
                <w:b/>
                <w:bCs/>
                <w:sz w:val="21"/>
                <w:szCs w:val="21"/>
              </w:rPr>
              <w:t>Liability</w:t>
            </w:r>
          </w:p>
        </w:tc>
        <w:tc>
          <w:tcPr>
            <w:tcW w:w="5245" w:type="dxa"/>
            <w:shd w:val="clear" w:color="auto" w:fill="F2F2F2" w:themeFill="background1" w:themeFillShade="F2"/>
            <w:vAlign w:val="center"/>
          </w:tcPr>
          <w:p w14:paraId="568F0FD3" w14:textId="77777777" w:rsidR="00403586" w:rsidRPr="00E7062A" w:rsidRDefault="00403586"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495EEABE" w14:textId="77777777" w:rsidR="00403586" w:rsidRPr="003153C5" w:rsidRDefault="00403586" w:rsidP="00F5719A">
            <w:pPr>
              <w:pStyle w:val="BodyText"/>
              <w:spacing w:before="118" w:after="0"/>
              <w:ind w:left="0"/>
              <w:rPr>
                <w:rFonts w:ascii="Arial" w:hAnsi="Arial" w:cs="Arial"/>
              </w:rPr>
            </w:pPr>
          </w:p>
        </w:tc>
      </w:tr>
      <w:tr w:rsidR="00E22874" w:rsidRPr="00EE390B" w14:paraId="569C34B0" w14:textId="77777777" w:rsidTr="0042127A">
        <w:tc>
          <w:tcPr>
            <w:tcW w:w="958" w:type="dxa"/>
          </w:tcPr>
          <w:p w14:paraId="5F7955E5" w14:textId="77777777" w:rsidR="00E22874" w:rsidRPr="001F3412" w:rsidRDefault="00E22874"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t>2.5</w:t>
            </w:r>
            <w:r w:rsidR="00881826" w:rsidRPr="00F2592B">
              <w:rPr>
                <w:rFonts w:ascii="Arial" w:hAnsi="Arial" w:cs="Arial"/>
                <w:b/>
                <w:bCs/>
                <w:sz w:val="20"/>
                <w:szCs w:val="20"/>
              </w:rPr>
              <w:t>.1</w:t>
            </w:r>
          </w:p>
        </w:tc>
        <w:tc>
          <w:tcPr>
            <w:tcW w:w="820" w:type="dxa"/>
          </w:tcPr>
          <w:p w14:paraId="4CE12308" w14:textId="77777777" w:rsidR="00E22874" w:rsidRPr="001F3412" w:rsidRDefault="00881826" w:rsidP="005A0BF3">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sidR="00E518C4">
              <w:rPr>
                <w:rFonts w:ascii="Arial" w:hAnsi="Arial" w:cs="Arial"/>
                <w:b/>
                <w:bCs/>
                <w:sz w:val="20"/>
                <w:szCs w:val="20"/>
              </w:rPr>
              <w:t xml:space="preserve"> </w:t>
            </w:r>
            <w:r w:rsidRPr="001F3412">
              <w:rPr>
                <w:rFonts w:ascii="Arial" w:hAnsi="Arial" w:cs="Arial"/>
                <w:b/>
                <w:bCs/>
                <w:sz w:val="20"/>
                <w:szCs w:val="20"/>
              </w:rPr>
              <w:t>T</w:t>
            </w:r>
          </w:p>
        </w:tc>
        <w:tc>
          <w:tcPr>
            <w:tcW w:w="5721" w:type="dxa"/>
          </w:tcPr>
          <w:p w14:paraId="7409D8DF" w14:textId="77777777" w:rsidR="00A072A9" w:rsidRPr="00827844" w:rsidRDefault="00881826" w:rsidP="00827844">
            <w:pPr>
              <w:pStyle w:val="TableParagraph"/>
              <w:kinsoku w:val="0"/>
              <w:overflowPunct w:val="0"/>
              <w:spacing w:before="117" w:line="360" w:lineRule="auto"/>
              <w:ind w:left="98"/>
              <w:rPr>
                <w:rFonts w:ascii="Arial" w:hAnsi="Arial" w:cs="Arial"/>
                <w:b/>
                <w:bCs/>
                <w:sz w:val="20"/>
                <w:szCs w:val="20"/>
              </w:rPr>
            </w:pPr>
            <w:r w:rsidRPr="00F2592B">
              <w:rPr>
                <w:rFonts w:ascii="Arial" w:hAnsi="Arial" w:cs="Arial"/>
                <w:b/>
                <w:bCs/>
                <w:sz w:val="20"/>
                <w:szCs w:val="20"/>
              </w:rPr>
              <w:t>Status</w:t>
            </w:r>
          </w:p>
          <w:p w14:paraId="38D1E397" w14:textId="77777777" w:rsidR="00881826" w:rsidRPr="006D7E05" w:rsidRDefault="00881826" w:rsidP="006D7E05">
            <w:pPr>
              <w:ind w:left="98"/>
              <w:rPr>
                <w:rFonts w:ascii="Arial" w:hAnsi="Arial" w:cs="Arial"/>
                <w:sz w:val="20"/>
                <w:szCs w:val="20"/>
              </w:rPr>
            </w:pPr>
            <w:r w:rsidRPr="006D7E05">
              <w:rPr>
                <w:rFonts w:ascii="Arial" w:hAnsi="Arial" w:cs="Arial"/>
                <w:sz w:val="20"/>
                <w:szCs w:val="20"/>
              </w:rPr>
              <w:t>The company shall be a legal corporate entity, such that it can be held legally responsible for its activities.</w:t>
            </w:r>
          </w:p>
        </w:tc>
        <w:tc>
          <w:tcPr>
            <w:tcW w:w="5245" w:type="dxa"/>
          </w:tcPr>
          <w:p w14:paraId="6714E601" w14:textId="46E730B4" w:rsidR="00E22874" w:rsidRPr="00E7062A" w:rsidRDefault="00E22874" w:rsidP="00F5719A">
            <w:pPr>
              <w:spacing w:before="118"/>
              <w:ind w:right="64"/>
              <w:rPr>
                <w:rFonts w:ascii="Arial" w:hAnsi="Arial" w:cs="Arial"/>
                <w:sz w:val="20"/>
                <w:szCs w:val="20"/>
              </w:rPr>
            </w:pPr>
          </w:p>
        </w:tc>
        <w:tc>
          <w:tcPr>
            <w:tcW w:w="992" w:type="dxa"/>
          </w:tcPr>
          <w:p w14:paraId="27C89F83" w14:textId="1326B5AD" w:rsidR="001F25E9" w:rsidRPr="003153C5" w:rsidRDefault="001F25E9" w:rsidP="00F5719A">
            <w:pPr>
              <w:pStyle w:val="BodyText"/>
              <w:spacing w:before="118" w:after="0"/>
              <w:ind w:left="0"/>
              <w:rPr>
                <w:rFonts w:ascii="Arial" w:hAnsi="Arial" w:cs="Arial"/>
              </w:rPr>
            </w:pPr>
          </w:p>
        </w:tc>
      </w:tr>
      <w:tr w:rsidR="00881826" w:rsidRPr="00EE390B" w14:paraId="69A80ED4" w14:textId="77777777" w:rsidTr="0042127A">
        <w:tc>
          <w:tcPr>
            <w:tcW w:w="958" w:type="dxa"/>
          </w:tcPr>
          <w:p w14:paraId="419E2472" w14:textId="77777777" w:rsidR="00881826" w:rsidRPr="001F3412" w:rsidRDefault="00881826"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t>2.5.2</w:t>
            </w:r>
          </w:p>
        </w:tc>
        <w:tc>
          <w:tcPr>
            <w:tcW w:w="820" w:type="dxa"/>
          </w:tcPr>
          <w:p w14:paraId="6AE90174" w14:textId="77777777" w:rsidR="00881826" w:rsidRPr="001F3412" w:rsidRDefault="00881826" w:rsidP="005A0BF3">
            <w:pPr>
              <w:pStyle w:val="BodyText"/>
              <w:spacing w:before="117"/>
              <w:ind w:left="-93"/>
              <w:jc w:val="center"/>
              <w:rPr>
                <w:rFonts w:ascii="Arial" w:hAnsi="Arial" w:cs="Arial"/>
                <w:b/>
                <w:bCs/>
              </w:rPr>
            </w:pPr>
            <w:r w:rsidRPr="001F3412">
              <w:rPr>
                <w:rFonts w:ascii="Arial" w:hAnsi="Arial" w:cs="Arial"/>
                <w:b/>
                <w:bCs/>
              </w:rPr>
              <w:t>O,</w:t>
            </w:r>
            <w:r w:rsidR="00E518C4">
              <w:rPr>
                <w:rFonts w:ascii="Arial" w:hAnsi="Arial" w:cs="Arial"/>
                <w:b/>
                <w:bCs/>
              </w:rPr>
              <w:t xml:space="preserve"> </w:t>
            </w:r>
            <w:r w:rsidRPr="001F3412">
              <w:rPr>
                <w:rFonts w:ascii="Arial" w:hAnsi="Arial" w:cs="Arial"/>
                <w:b/>
                <w:bCs/>
              </w:rPr>
              <w:t>T,</w:t>
            </w:r>
            <w:r w:rsidR="00E518C4">
              <w:rPr>
                <w:rFonts w:ascii="Arial" w:hAnsi="Arial" w:cs="Arial"/>
                <w:b/>
                <w:bCs/>
              </w:rPr>
              <w:t xml:space="preserve"> </w:t>
            </w:r>
            <w:r w:rsidRPr="001F3412">
              <w:rPr>
                <w:rFonts w:ascii="Arial" w:hAnsi="Arial" w:cs="Arial"/>
                <w:b/>
                <w:bCs/>
              </w:rPr>
              <w:t>V</w:t>
            </w:r>
          </w:p>
        </w:tc>
        <w:tc>
          <w:tcPr>
            <w:tcW w:w="5721" w:type="dxa"/>
          </w:tcPr>
          <w:p w14:paraId="07E9A965" w14:textId="77777777" w:rsidR="00881826" w:rsidRPr="00F2592B" w:rsidRDefault="00881826" w:rsidP="00756240">
            <w:pPr>
              <w:pStyle w:val="TableParagraph"/>
              <w:kinsoku w:val="0"/>
              <w:overflowPunct w:val="0"/>
              <w:spacing w:before="117" w:line="360" w:lineRule="auto"/>
              <w:ind w:left="98"/>
              <w:rPr>
                <w:rFonts w:ascii="Arial" w:hAnsi="Arial" w:cs="Arial"/>
                <w:b/>
                <w:bCs/>
                <w:sz w:val="20"/>
                <w:szCs w:val="20"/>
              </w:rPr>
            </w:pPr>
            <w:r w:rsidRPr="00F2592B">
              <w:rPr>
                <w:rFonts w:ascii="Arial" w:hAnsi="Arial" w:cs="Arial"/>
                <w:b/>
                <w:bCs/>
                <w:sz w:val="20"/>
                <w:szCs w:val="20"/>
              </w:rPr>
              <w:t>Insurance</w:t>
            </w:r>
          </w:p>
          <w:p w14:paraId="2A142AAF" w14:textId="77777777" w:rsidR="00881826" w:rsidRPr="006D7E05" w:rsidRDefault="00881826" w:rsidP="006D7E05">
            <w:pPr>
              <w:ind w:left="98"/>
              <w:rPr>
                <w:rFonts w:ascii="Arial" w:hAnsi="Arial" w:cs="Arial"/>
                <w:sz w:val="20"/>
                <w:szCs w:val="20"/>
              </w:rPr>
            </w:pPr>
            <w:r w:rsidRPr="006D7E05">
              <w:rPr>
                <w:rFonts w:ascii="Arial" w:hAnsi="Arial" w:cs="Arial"/>
                <w:sz w:val="20"/>
                <w:szCs w:val="20"/>
              </w:rPr>
              <w:t xml:space="preserve">The company shall hold valid and specific insurance that covers the full scope of their rope access activities. </w:t>
            </w:r>
          </w:p>
        </w:tc>
        <w:tc>
          <w:tcPr>
            <w:tcW w:w="5245" w:type="dxa"/>
          </w:tcPr>
          <w:p w14:paraId="62B64EBE" w14:textId="2E445284" w:rsidR="001F25E9" w:rsidRPr="00E7062A" w:rsidRDefault="001F25E9" w:rsidP="00F5719A">
            <w:pPr>
              <w:spacing w:before="118"/>
              <w:ind w:right="64"/>
              <w:rPr>
                <w:rFonts w:ascii="Arial" w:hAnsi="Arial" w:cs="Arial"/>
                <w:sz w:val="20"/>
                <w:szCs w:val="20"/>
              </w:rPr>
            </w:pPr>
          </w:p>
        </w:tc>
        <w:tc>
          <w:tcPr>
            <w:tcW w:w="992" w:type="dxa"/>
          </w:tcPr>
          <w:p w14:paraId="06F7C0B2" w14:textId="68D9C18E" w:rsidR="001F25E9" w:rsidRPr="003153C5" w:rsidRDefault="001F25E9" w:rsidP="00F5719A">
            <w:pPr>
              <w:pStyle w:val="BodyText"/>
              <w:spacing w:before="118" w:after="0"/>
              <w:ind w:left="0"/>
              <w:rPr>
                <w:rFonts w:ascii="Arial" w:hAnsi="Arial" w:cs="Arial"/>
              </w:rPr>
            </w:pPr>
          </w:p>
        </w:tc>
      </w:tr>
      <w:tr w:rsidR="007422C7" w:rsidRPr="00EE390B" w14:paraId="70F4683A" w14:textId="77777777" w:rsidTr="0042127A">
        <w:trPr>
          <w:trHeight w:val="503"/>
        </w:trPr>
        <w:tc>
          <w:tcPr>
            <w:tcW w:w="958" w:type="dxa"/>
            <w:shd w:val="clear" w:color="auto" w:fill="F2F2F2" w:themeFill="background1" w:themeFillShade="F2"/>
            <w:vAlign w:val="center"/>
          </w:tcPr>
          <w:p w14:paraId="6F4DD49F" w14:textId="77777777" w:rsidR="007422C7" w:rsidRPr="00F21C3C" w:rsidRDefault="007422C7" w:rsidP="009659CD">
            <w:pPr>
              <w:pStyle w:val="TableParagraph"/>
              <w:kinsoku w:val="0"/>
              <w:overflowPunct w:val="0"/>
              <w:ind w:left="98"/>
              <w:rPr>
                <w:rFonts w:ascii="Arial" w:hAnsi="Arial" w:cs="Arial"/>
                <w:b/>
                <w:bCs/>
                <w:sz w:val="21"/>
                <w:szCs w:val="21"/>
              </w:rPr>
            </w:pPr>
            <w:r w:rsidRPr="00F21C3C">
              <w:rPr>
                <w:rFonts w:ascii="Arial" w:hAnsi="Arial" w:cs="Arial"/>
                <w:b/>
                <w:bCs/>
                <w:sz w:val="21"/>
                <w:szCs w:val="21"/>
              </w:rPr>
              <w:lastRenderedPageBreak/>
              <w:t>2.6</w:t>
            </w:r>
          </w:p>
        </w:tc>
        <w:tc>
          <w:tcPr>
            <w:tcW w:w="820" w:type="dxa"/>
            <w:shd w:val="clear" w:color="auto" w:fill="F2F2F2" w:themeFill="background1" w:themeFillShade="F2"/>
            <w:vAlign w:val="center"/>
          </w:tcPr>
          <w:p w14:paraId="17E2D066" w14:textId="77777777" w:rsidR="007422C7" w:rsidRPr="00F21C3C" w:rsidRDefault="007422C7" w:rsidP="009659CD">
            <w:pPr>
              <w:pStyle w:val="TableParagraph"/>
              <w:kinsoku w:val="0"/>
              <w:overflowPunct w:val="0"/>
              <w:ind w:left="98"/>
              <w:rPr>
                <w:rFonts w:ascii="Arial" w:hAnsi="Arial" w:cs="Arial"/>
                <w:b/>
                <w:bCs/>
                <w:sz w:val="21"/>
                <w:szCs w:val="21"/>
              </w:rPr>
            </w:pPr>
          </w:p>
        </w:tc>
        <w:tc>
          <w:tcPr>
            <w:tcW w:w="5721" w:type="dxa"/>
            <w:shd w:val="clear" w:color="auto" w:fill="F2F2F2" w:themeFill="background1" w:themeFillShade="F2"/>
            <w:vAlign w:val="center"/>
          </w:tcPr>
          <w:p w14:paraId="73619D9C" w14:textId="77777777" w:rsidR="007422C7" w:rsidRPr="00F21C3C" w:rsidRDefault="007422C7" w:rsidP="00F66F70">
            <w:pPr>
              <w:pStyle w:val="TableParagraph"/>
              <w:kinsoku w:val="0"/>
              <w:overflowPunct w:val="0"/>
              <w:ind w:left="96"/>
              <w:rPr>
                <w:rFonts w:ascii="Arial" w:hAnsi="Arial" w:cs="Arial"/>
                <w:b/>
                <w:bCs/>
                <w:sz w:val="21"/>
                <w:szCs w:val="21"/>
              </w:rPr>
            </w:pPr>
            <w:r w:rsidRPr="00F21C3C">
              <w:rPr>
                <w:rFonts w:ascii="Arial" w:hAnsi="Arial" w:cs="Arial"/>
                <w:b/>
                <w:bCs/>
                <w:sz w:val="21"/>
                <w:szCs w:val="21"/>
              </w:rPr>
              <w:t>Use of the IRATA logo and certification</w:t>
            </w:r>
          </w:p>
        </w:tc>
        <w:tc>
          <w:tcPr>
            <w:tcW w:w="5245" w:type="dxa"/>
            <w:shd w:val="clear" w:color="auto" w:fill="F2F2F2" w:themeFill="background1" w:themeFillShade="F2"/>
            <w:vAlign w:val="center"/>
          </w:tcPr>
          <w:p w14:paraId="02E87199" w14:textId="77777777" w:rsidR="007422C7" w:rsidRPr="00E7062A" w:rsidRDefault="007422C7" w:rsidP="00F5719A">
            <w:pPr>
              <w:spacing w:before="118"/>
              <w:ind w:right="64"/>
              <w:rPr>
                <w:rFonts w:ascii="Arial" w:hAnsi="Arial" w:cs="Arial"/>
                <w:sz w:val="20"/>
                <w:szCs w:val="20"/>
              </w:rPr>
            </w:pPr>
          </w:p>
        </w:tc>
        <w:tc>
          <w:tcPr>
            <w:tcW w:w="992" w:type="dxa"/>
            <w:shd w:val="clear" w:color="auto" w:fill="F2F2F2" w:themeFill="background1" w:themeFillShade="F2"/>
          </w:tcPr>
          <w:p w14:paraId="2A5A9AE1" w14:textId="77777777" w:rsidR="007422C7" w:rsidRPr="003153C5" w:rsidRDefault="007422C7" w:rsidP="00F5719A">
            <w:pPr>
              <w:pStyle w:val="BodyText"/>
              <w:spacing w:before="118" w:after="0"/>
              <w:ind w:left="0"/>
              <w:rPr>
                <w:rFonts w:ascii="Arial" w:hAnsi="Arial" w:cs="Arial"/>
              </w:rPr>
            </w:pPr>
          </w:p>
        </w:tc>
      </w:tr>
      <w:tr w:rsidR="00A072A9" w:rsidRPr="00EE390B" w14:paraId="07A20301" w14:textId="77777777" w:rsidTr="0042127A">
        <w:trPr>
          <w:trHeight w:val="1089"/>
        </w:trPr>
        <w:tc>
          <w:tcPr>
            <w:tcW w:w="958" w:type="dxa"/>
          </w:tcPr>
          <w:p w14:paraId="6B4F7CA4" w14:textId="77777777" w:rsidR="00A072A9" w:rsidRPr="001F3412" w:rsidRDefault="00A072A9"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t>2.6.1</w:t>
            </w:r>
          </w:p>
        </w:tc>
        <w:tc>
          <w:tcPr>
            <w:tcW w:w="820" w:type="dxa"/>
          </w:tcPr>
          <w:p w14:paraId="636D9E48" w14:textId="77777777" w:rsidR="00A072A9" w:rsidRPr="001F3412" w:rsidRDefault="00A072A9" w:rsidP="00FB151C">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sidR="00E518C4">
              <w:rPr>
                <w:rFonts w:ascii="Arial" w:hAnsi="Arial" w:cs="Arial"/>
                <w:b/>
                <w:bCs/>
                <w:sz w:val="20"/>
                <w:szCs w:val="20"/>
              </w:rPr>
              <w:t xml:space="preserve"> </w:t>
            </w:r>
            <w:r w:rsidRPr="001F3412">
              <w:rPr>
                <w:rFonts w:ascii="Arial" w:hAnsi="Arial" w:cs="Arial"/>
                <w:b/>
                <w:bCs/>
                <w:sz w:val="20"/>
                <w:szCs w:val="20"/>
              </w:rPr>
              <w:t>T</w:t>
            </w:r>
          </w:p>
        </w:tc>
        <w:tc>
          <w:tcPr>
            <w:tcW w:w="5721" w:type="dxa"/>
          </w:tcPr>
          <w:p w14:paraId="7F5E0FFC" w14:textId="77777777" w:rsidR="00A072A9" w:rsidRPr="00F2592B" w:rsidRDefault="00A072A9" w:rsidP="00756240">
            <w:pPr>
              <w:pStyle w:val="TableParagraph"/>
              <w:kinsoku w:val="0"/>
              <w:overflowPunct w:val="0"/>
              <w:spacing w:before="117" w:line="360" w:lineRule="auto"/>
              <w:ind w:left="98"/>
              <w:rPr>
                <w:rFonts w:ascii="Arial" w:hAnsi="Arial" w:cs="Arial"/>
                <w:b/>
                <w:bCs/>
                <w:sz w:val="20"/>
                <w:szCs w:val="20"/>
              </w:rPr>
            </w:pPr>
            <w:r w:rsidRPr="00F2592B">
              <w:rPr>
                <w:rFonts w:ascii="Arial" w:hAnsi="Arial" w:cs="Arial"/>
                <w:b/>
                <w:bCs/>
                <w:sz w:val="20"/>
                <w:szCs w:val="20"/>
              </w:rPr>
              <w:t>Logo</w:t>
            </w:r>
          </w:p>
          <w:p w14:paraId="2A4DC07E" w14:textId="55F48765" w:rsidR="00A072A9" w:rsidRPr="00A072A9" w:rsidRDefault="00A072A9" w:rsidP="007426CA">
            <w:pPr>
              <w:ind w:left="68" w:right="68"/>
              <w:rPr>
                <w:rFonts w:ascii="Arial" w:hAnsi="Arial" w:cs="Arial"/>
                <w:sz w:val="20"/>
                <w:szCs w:val="20"/>
              </w:rPr>
            </w:pPr>
            <w:r w:rsidRPr="00044156">
              <w:rPr>
                <w:rFonts w:ascii="Arial" w:hAnsi="Arial" w:cs="Arial"/>
                <w:sz w:val="20"/>
                <w:szCs w:val="20"/>
              </w:rPr>
              <w:t>The company shall ensure that the IRATA logo is used as stipulated in the IRATA Bye-Laws for the category of membership held.</w:t>
            </w:r>
          </w:p>
        </w:tc>
        <w:tc>
          <w:tcPr>
            <w:tcW w:w="5245" w:type="dxa"/>
          </w:tcPr>
          <w:p w14:paraId="03DE758C" w14:textId="61CD9AD7" w:rsidR="00A072A9" w:rsidRPr="00E7062A" w:rsidRDefault="00A072A9" w:rsidP="00F5719A">
            <w:pPr>
              <w:spacing w:before="118"/>
              <w:ind w:right="64"/>
              <w:rPr>
                <w:rFonts w:ascii="Arial" w:hAnsi="Arial" w:cs="Arial"/>
                <w:sz w:val="20"/>
                <w:szCs w:val="20"/>
              </w:rPr>
            </w:pPr>
          </w:p>
        </w:tc>
        <w:tc>
          <w:tcPr>
            <w:tcW w:w="992" w:type="dxa"/>
          </w:tcPr>
          <w:p w14:paraId="08503230" w14:textId="77777777" w:rsidR="00A072A9" w:rsidRPr="003153C5" w:rsidRDefault="00A072A9" w:rsidP="00F5719A">
            <w:pPr>
              <w:pStyle w:val="BodyText"/>
              <w:spacing w:before="118" w:after="0"/>
              <w:ind w:left="0"/>
              <w:rPr>
                <w:rFonts w:ascii="Arial" w:hAnsi="Arial" w:cs="Arial"/>
              </w:rPr>
            </w:pPr>
          </w:p>
        </w:tc>
      </w:tr>
      <w:tr w:rsidR="00A072A9" w:rsidRPr="00EE390B" w14:paraId="306E98C2" w14:textId="77777777" w:rsidTr="0042127A">
        <w:tc>
          <w:tcPr>
            <w:tcW w:w="958" w:type="dxa"/>
          </w:tcPr>
          <w:p w14:paraId="6D59ED3D" w14:textId="77777777" w:rsidR="00A072A9" w:rsidRPr="001F3412" w:rsidRDefault="00A072A9"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t>2.6.2</w:t>
            </w:r>
          </w:p>
        </w:tc>
        <w:tc>
          <w:tcPr>
            <w:tcW w:w="820" w:type="dxa"/>
          </w:tcPr>
          <w:p w14:paraId="2DEF3FFD" w14:textId="77777777" w:rsidR="00A072A9" w:rsidRPr="001F3412" w:rsidRDefault="00A072A9" w:rsidP="00FB151C">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sidR="00E518C4">
              <w:rPr>
                <w:rFonts w:ascii="Arial" w:hAnsi="Arial" w:cs="Arial"/>
                <w:b/>
                <w:bCs/>
                <w:sz w:val="20"/>
                <w:szCs w:val="20"/>
              </w:rPr>
              <w:t xml:space="preserve"> </w:t>
            </w:r>
            <w:r w:rsidRPr="001F3412">
              <w:rPr>
                <w:rFonts w:ascii="Arial" w:hAnsi="Arial" w:cs="Arial"/>
                <w:b/>
                <w:bCs/>
                <w:sz w:val="20"/>
                <w:szCs w:val="20"/>
              </w:rPr>
              <w:t>T</w:t>
            </w:r>
          </w:p>
        </w:tc>
        <w:tc>
          <w:tcPr>
            <w:tcW w:w="5721" w:type="dxa"/>
          </w:tcPr>
          <w:p w14:paraId="4E768614" w14:textId="77777777" w:rsidR="00A072A9" w:rsidRPr="00E00D2A" w:rsidRDefault="00E00D2A" w:rsidP="00E00D2A">
            <w:pPr>
              <w:pStyle w:val="TableParagraph"/>
              <w:kinsoku w:val="0"/>
              <w:overflowPunct w:val="0"/>
              <w:spacing w:before="117" w:line="360" w:lineRule="auto"/>
              <w:ind w:left="98"/>
              <w:rPr>
                <w:rFonts w:ascii="Arial" w:hAnsi="Arial" w:cs="Arial"/>
                <w:b/>
                <w:bCs/>
                <w:sz w:val="20"/>
                <w:szCs w:val="20"/>
              </w:rPr>
            </w:pPr>
            <w:r>
              <w:rPr>
                <w:rFonts w:ascii="Arial" w:hAnsi="Arial" w:cs="Arial"/>
                <w:b/>
                <w:bCs/>
                <w:sz w:val="20"/>
                <w:szCs w:val="20"/>
              </w:rPr>
              <w:t>Validity of certification</w:t>
            </w:r>
          </w:p>
          <w:p w14:paraId="34029DCF" w14:textId="7FC4D620" w:rsidR="00A072A9" w:rsidRDefault="00A072A9" w:rsidP="00FB151C">
            <w:pPr>
              <w:ind w:left="68" w:right="68"/>
              <w:rPr>
                <w:rFonts w:ascii="Arial" w:hAnsi="Arial" w:cs="Arial"/>
                <w:sz w:val="20"/>
                <w:szCs w:val="20"/>
              </w:rPr>
            </w:pPr>
            <w:r w:rsidRPr="002F4758">
              <w:rPr>
                <w:rFonts w:ascii="Arial" w:hAnsi="Arial" w:cs="Arial"/>
                <w:sz w:val="20"/>
                <w:szCs w:val="20"/>
              </w:rPr>
              <w:t>IRATA membership certification shall be limited to the company and scope of membership. IRATA membership cannot be transferred.</w:t>
            </w:r>
          </w:p>
          <w:p w14:paraId="3D578974" w14:textId="77777777" w:rsidR="00093CF3" w:rsidRPr="002F4758" w:rsidRDefault="00093CF3" w:rsidP="00FB151C">
            <w:pPr>
              <w:ind w:left="68" w:right="68"/>
              <w:rPr>
                <w:rFonts w:ascii="Arial" w:hAnsi="Arial" w:cs="Arial"/>
                <w:sz w:val="20"/>
                <w:szCs w:val="20"/>
              </w:rPr>
            </w:pPr>
          </w:p>
          <w:p w14:paraId="43223296" w14:textId="54E05B55" w:rsidR="00056676" w:rsidRPr="00056676" w:rsidRDefault="00056676" w:rsidP="00056676">
            <w:pPr>
              <w:ind w:left="68" w:right="68"/>
              <w:rPr>
                <w:rFonts w:ascii="Arial" w:hAnsi="Arial" w:cs="Arial"/>
                <w:sz w:val="20"/>
                <w:szCs w:val="20"/>
              </w:rPr>
            </w:pPr>
            <w:r w:rsidRPr="00056676">
              <w:rPr>
                <w:rFonts w:ascii="Arial" w:hAnsi="Arial" w:cs="Arial"/>
                <w:sz w:val="20"/>
                <w:szCs w:val="20"/>
              </w:rPr>
              <w:t xml:space="preserve">The company shall notify IRATA Membership </w:t>
            </w:r>
            <w:r w:rsidR="0010761E">
              <w:rPr>
                <w:rFonts w:ascii="Arial" w:hAnsi="Arial" w:cs="Arial"/>
                <w:sz w:val="20"/>
                <w:szCs w:val="20"/>
              </w:rPr>
              <w:t>Services</w:t>
            </w:r>
            <w:r w:rsidRPr="00056676">
              <w:rPr>
                <w:rFonts w:ascii="Arial" w:hAnsi="Arial" w:cs="Arial"/>
                <w:sz w:val="20"/>
                <w:szCs w:val="20"/>
              </w:rPr>
              <w:t xml:space="preserve"> (membership@irata.org) prior to any changes being implemented, if: </w:t>
            </w:r>
          </w:p>
          <w:p w14:paraId="630BE4F1" w14:textId="77777777" w:rsidR="00A072A9" w:rsidRPr="00756240" w:rsidRDefault="00756240" w:rsidP="00FB151C">
            <w:pPr>
              <w:pStyle w:val="ListParagraph"/>
              <w:ind w:left="68" w:right="68"/>
              <w:rPr>
                <w:rFonts w:ascii="Arial" w:hAnsi="Arial" w:cs="Arial"/>
                <w:sz w:val="20"/>
                <w:szCs w:val="20"/>
              </w:rPr>
            </w:pPr>
            <w:r>
              <w:rPr>
                <w:rFonts w:ascii="Arial" w:hAnsi="Arial" w:cs="Arial"/>
                <w:sz w:val="20"/>
                <w:szCs w:val="20"/>
              </w:rPr>
              <w:t xml:space="preserve">a) </w:t>
            </w:r>
            <w:r w:rsidR="00A072A9" w:rsidRPr="00756240">
              <w:rPr>
                <w:rFonts w:ascii="Arial" w:hAnsi="Arial" w:cs="Arial"/>
                <w:sz w:val="20"/>
                <w:szCs w:val="20"/>
              </w:rPr>
              <w:t>they wish to change their trading name; and/or</w:t>
            </w:r>
          </w:p>
          <w:p w14:paraId="5A5AE490" w14:textId="77777777" w:rsidR="00A072A9" w:rsidRPr="00D229C3" w:rsidRDefault="00756240" w:rsidP="00FB151C">
            <w:pPr>
              <w:pStyle w:val="ListParagraph"/>
              <w:ind w:left="68" w:right="68"/>
              <w:rPr>
                <w:rFonts w:ascii="Arial" w:eastAsia="Yu Mincho" w:hAnsi="Arial"/>
                <w:sz w:val="20"/>
                <w:szCs w:val="20"/>
                <w:lang w:val="en-AU" w:eastAsia="ja-JP"/>
              </w:rPr>
            </w:pPr>
            <w:r>
              <w:rPr>
                <w:rFonts w:ascii="Arial" w:hAnsi="Arial" w:cs="Arial"/>
                <w:sz w:val="20"/>
                <w:szCs w:val="20"/>
              </w:rPr>
              <w:t xml:space="preserve">b) </w:t>
            </w:r>
            <w:r w:rsidR="00A072A9" w:rsidRPr="00756240">
              <w:rPr>
                <w:rFonts w:ascii="Arial" w:hAnsi="Arial" w:cs="Arial"/>
                <w:sz w:val="20"/>
                <w:szCs w:val="20"/>
              </w:rPr>
              <w:t>their company is sold or amalgamated into another organisation.</w:t>
            </w:r>
          </w:p>
        </w:tc>
        <w:tc>
          <w:tcPr>
            <w:tcW w:w="5245" w:type="dxa"/>
          </w:tcPr>
          <w:p w14:paraId="6BFF618B" w14:textId="77777777" w:rsidR="00A072A9" w:rsidRPr="00E7062A" w:rsidRDefault="00A072A9" w:rsidP="00F5719A">
            <w:pPr>
              <w:spacing w:before="118"/>
              <w:ind w:right="64"/>
              <w:rPr>
                <w:rFonts w:ascii="Arial" w:hAnsi="Arial" w:cs="Arial"/>
                <w:sz w:val="20"/>
                <w:szCs w:val="20"/>
              </w:rPr>
            </w:pPr>
          </w:p>
        </w:tc>
        <w:tc>
          <w:tcPr>
            <w:tcW w:w="992" w:type="dxa"/>
          </w:tcPr>
          <w:p w14:paraId="3F4E0DA7" w14:textId="77777777" w:rsidR="00A072A9" w:rsidRPr="003153C5" w:rsidRDefault="00A072A9" w:rsidP="00F5719A">
            <w:pPr>
              <w:pStyle w:val="BodyText"/>
              <w:spacing w:before="118" w:after="0"/>
              <w:ind w:left="0"/>
              <w:rPr>
                <w:rFonts w:ascii="Arial" w:hAnsi="Arial" w:cs="Arial"/>
              </w:rPr>
            </w:pPr>
          </w:p>
        </w:tc>
      </w:tr>
      <w:tr w:rsidR="00A072A9" w:rsidRPr="00EE390B" w14:paraId="01636BBB" w14:textId="77777777" w:rsidTr="0042127A">
        <w:trPr>
          <w:cantSplit/>
        </w:trPr>
        <w:tc>
          <w:tcPr>
            <w:tcW w:w="958" w:type="dxa"/>
          </w:tcPr>
          <w:p w14:paraId="1DE72332" w14:textId="77777777" w:rsidR="00A072A9" w:rsidRPr="00ED5157" w:rsidRDefault="00A072A9" w:rsidP="002958BE">
            <w:pPr>
              <w:pStyle w:val="TableParagraph"/>
              <w:kinsoku w:val="0"/>
              <w:overflowPunct w:val="0"/>
              <w:spacing w:before="117"/>
              <w:ind w:left="98"/>
              <w:rPr>
                <w:rFonts w:ascii="Arial" w:hAnsi="Arial" w:cs="Arial"/>
                <w:b/>
                <w:bCs/>
                <w:sz w:val="21"/>
                <w:szCs w:val="21"/>
              </w:rPr>
            </w:pPr>
            <w:r w:rsidRPr="00ED5157">
              <w:rPr>
                <w:rFonts w:ascii="Arial" w:hAnsi="Arial" w:cs="Arial"/>
                <w:b/>
                <w:bCs/>
                <w:sz w:val="21"/>
                <w:szCs w:val="21"/>
              </w:rPr>
              <w:lastRenderedPageBreak/>
              <w:t>2.7</w:t>
            </w:r>
          </w:p>
        </w:tc>
        <w:tc>
          <w:tcPr>
            <w:tcW w:w="820" w:type="dxa"/>
          </w:tcPr>
          <w:p w14:paraId="473DEB0A" w14:textId="77777777" w:rsidR="00A072A9" w:rsidRPr="00ED5157" w:rsidRDefault="00A072A9" w:rsidP="00532A4D">
            <w:pPr>
              <w:pStyle w:val="TableParagraph"/>
              <w:kinsoku w:val="0"/>
              <w:overflowPunct w:val="0"/>
              <w:spacing w:before="117"/>
              <w:ind w:left="-93"/>
              <w:jc w:val="center"/>
              <w:rPr>
                <w:rFonts w:ascii="Arial" w:hAnsi="Arial" w:cs="Arial"/>
                <w:b/>
                <w:bCs/>
                <w:sz w:val="21"/>
                <w:szCs w:val="21"/>
              </w:rPr>
            </w:pPr>
            <w:r w:rsidRPr="00ED5157">
              <w:rPr>
                <w:rFonts w:ascii="Arial" w:hAnsi="Arial" w:cs="Arial"/>
                <w:b/>
                <w:bCs/>
                <w:sz w:val="21"/>
                <w:szCs w:val="21"/>
              </w:rPr>
              <w:t>O,</w:t>
            </w:r>
            <w:r w:rsidR="00E518C4">
              <w:rPr>
                <w:rFonts w:ascii="Arial" w:hAnsi="Arial" w:cs="Arial"/>
                <w:b/>
                <w:bCs/>
                <w:sz w:val="21"/>
                <w:szCs w:val="21"/>
              </w:rPr>
              <w:t xml:space="preserve"> </w:t>
            </w:r>
            <w:r w:rsidRPr="00ED5157">
              <w:rPr>
                <w:rFonts w:ascii="Arial" w:hAnsi="Arial" w:cs="Arial"/>
                <w:b/>
                <w:bCs/>
                <w:sz w:val="21"/>
                <w:szCs w:val="21"/>
              </w:rPr>
              <w:t>T</w:t>
            </w:r>
          </w:p>
        </w:tc>
        <w:tc>
          <w:tcPr>
            <w:tcW w:w="5721" w:type="dxa"/>
          </w:tcPr>
          <w:p w14:paraId="2D6EA91D" w14:textId="77777777" w:rsidR="00F2592B" w:rsidRPr="00CE2834" w:rsidRDefault="00A072A9" w:rsidP="00CE2834">
            <w:pPr>
              <w:pStyle w:val="TableParagraph"/>
              <w:kinsoku w:val="0"/>
              <w:overflowPunct w:val="0"/>
              <w:spacing w:before="117" w:line="360" w:lineRule="auto"/>
              <w:ind w:left="98"/>
              <w:rPr>
                <w:rFonts w:ascii="Arial" w:hAnsi="Arial" w:cs="Arial"/>
                <w:b/>
                <w:bCs/>
                <w:sz w:val="21"/>
                <w:szCs w:val="21"/>
              </w:rPr>
            </w:pPr>
            <w:bookmarkStart w:id="14" w:name="_Toc507681534"/>
            <w:bookmarkStart w:id="15" w:name="_Toc532983016"/>
            <w:bookmarkStart w:id="16" w:name="_Toc17293854"/>
            <w:r w:rsidRPr="00ED5157">
              <w:rPr>
                <w:rFonts w:ascii="Arial" w:hAnsi="Arial" w:cs="Arial"/>
                <w:b/>
                <w:bCs/>
                <w:sz w:val="21"/>
                <w:szCs w:val="21"/>
              </w:rPr>
              <w:t xml:space="preserve">Develop the system for rope access </w:t>
            </w:r>
            <w:proofErr w:type="gramStart"/>
            <w:r w:rsidRPr="00ED5157">
              <w:rPr>
                <w:rFonts w:ascii="Arial" w:hAnsi="Arial" w:cs="Arial"/>
                <w:b/>
                <w:bCs/>
                <w:sz w:val="21"/>
                <w:szCs w:val="21"/>
              </w:rPr>
              <w:t>management</w:t>
            </w:r>
            <w:bookmarkEnd w:id="14"/>
            <w:bookmarkEnd w:id="15"/>
            <w:bookmarkEnd w:id="16"/>
            <w:proofErr w:type="gramEnd"/>
          </w:p>
          <w:p w14:paraId="095A8625" w14:textId="77777777" w:rsidR="00A072A9" w:rsidRPr="00400F3D" w:rsidRDefault="00A072A9" w:rsidP="00532A4D">
            <w:pPr>
              <w:ind w:left="68" w:right="68"/>
              <w:rPr>
                <w:rFonts w:ascii="Arial" w:hAnsi="Arial" w:cs="Arial"/>
                <w:sz w:val="20"/>
                <w:szCs w:val="20"/>
              </w:rPr>
            </w:pPr>
            <w:r w:rsidRPr="00400F3D">
              <w:rPr>
                <w:rFonts w:ascii="Arial" w:hAnsi="Arial" w:cs="Arial"/>
                <w:sz w:val="20"/>
                <w:szCs w:val="20"/>
              </w:rPr>
              <w:t xml:space="preserve">The company shall determine the management processes and the necessary documentation required to control its rope access activities. </w:t>
            </w:r>
          </w:p>
          <w:p w14:paraId="70D8ED4A" w14:textId="77777777" w:rsidR="00D704F7" w:rsidRPr="00400F3D" w:rsidRDefault="00D704F7" w:rsidP="00532A4D">
            <w:pPr>
              <w:ind w:left="68" w:right="68"/>
              <w:rPr>
                <w:rFonts w:ascii="Arial" w:hAnsi="Arial" w:cs="Arial"/>
                <w:sz w:val="20"/>
                <w:szCs w:val="20"/>
              </w:rPr>
            </w:pPr>
          </w:p>
          <w:p w14:paraId="4D142465" w14:textId="77777777" w:rsidR="00A072A9" w:rsidRPr="00400F3D" w:rsidRDefault="00A072A9" w:rsidP="00532A4D">
            <w:pPr>
              <w:ind w:left="68" w:right="68"/>
              <w:rPr>
                <w:rFonts w:ascii="Arial" w:hAnsi="Arial" w:cs="Arial"/>
                <w:sz w:val="20"/>
                <w:szCs w:val="20"/>
              </w:rPr>
            </w:pPr>
            <w:r w:rsidRPr="00400F3D">
              <w:rPr>
                <w:rFonts w:ascii="Arial" w:hAnsi="Arial" w:cs="Arial"/>
                <w:sz w:val="20"/>
                <w:szCs w:val="20"/>
              </w:rPr>
              <w:t>This shall:</w:t>
            </w:r>
          </w:p>
          <w:p w14:paraId="18C521EB" w14:textId="77777777" w:rsidR="00A072A9" w:rsidRPr="00400F3D" w:rsidRDefault="00400F3D" w:rsidP="00532A4D">
            <w:pPr>
              <w:ind w:left="68" w:right="68"/>
              <w:rPr>
                <w:rFonts w:ascii="Arial" w:hAnsi="Arial" w:cs="Arial"/>
                <w:sz w:val="20"/>
                <w:szCs w:val="20"/>
              </w:rPr>
            </w:pPr>
            <w:r>
              <w:rPr>
                <w:rFonts w:ascii="Arial" w:hAnsi="Arial" w:cs="Arial"/>
                <w:sz w:val="20"/>
                <w:szCs w:val="20"/>
              </w:rPr>
              <w:t xml:space="preserve">a) </w:t>
            </w:r>
            <w:r w:rsidR="00A072A9" w:rsidRPr="00400F3D">
              <w:rPr>
                <w:rFonts w:ascii="Arial" w:hAnsi="Arial" w:cs="Arial"/>
                <w:sz w:val="20"/>
                <w:szCs w:val="20"/>
              </w:rPr>
              <w:t xml:space="preserve">reflect the size of the organisation and its type of activities, </w:t>
            </w:r>
            <w:proofErr w:type="gramStart"/>
            <w:r w:rsidR="00A072A9" w:rsidRPr="00400F3D">
              <w:rPr>
                <w:rFonts w:ascii="Arial" w:hAnsi="Arial" w:cs="Arial"/>
                <w:sz w:val="20"/>
                <w:szCs w:val="20"/>
              </w:rPr>
              <w:t>processes</w:t>
            </w:r>
            <w:proofErr w:type="gramEnd"/>
            <w:r w:rsidR="00A072A9" w:rsidRPr="00400F3D">
              <w:rPr>
                <w:rFonts w:ascii="Arial" w:hAnsi="Arial" w:cs="Arial"/>
                <w:sz w:val="20"/>
                <w:szCs w:val="20"/>
              </w:rPr>
              <w:t xml:space="preserve"> and scope of services;</w:t>
            </w:r>
          </w:p>
          <w:p w14:paraId="5DB2E513" w14:textId="77777777" w:rsidR="00A072A9" w:rsidRPr="00400F3D" w:rsidRDefault="00400F3D" w:rsidP="00532A4D">
            <w:pPr>
              <w:ind w:left="68" w:right="68"/>
              <w:rPr>
                <w:rFonts w:ascii="Arial" w:hAnsi="Arial" w:cs="Arial"/>
                <w:sz w:val="20"/>
                <w:szCs w:val="20"/>
              </w:rPr>
            </w:pPr>
            <w:r>
              <w:rPr>
                <w:rFonts w:ascii="Arial" w:hAnsi="Arial" w:cs="Arial"/>
                <w:sz w:val="20"/>
                <w:szCs w:val="20"/>
              </w:rPr>
              <w:t xml:space="preserve">b) </w:t>
            </w:r>
            <w:r w:rsidR="00A072A9" w:rsidRPr="00400F3D">
              <w:rPr>
                <w:rFonts w:ascii="Arial" w:hAnsi="Arial" w:cs="Arial"/>
                <w:sz w:val="20"/>
                <w:szCs w:val="20"/>
              </w:rPr>
              <w:t>reflect the complexity of processes and their interactions;</w:t>
            </w:r>
          </w:p>
          <w:p w14:paraId="330AE64A" w14:textId="77777777" w:rsidR="00A072A9" w:rsidRPr="00400F3D" w:rsidRDefault="00400F3D" w:rsidP="00532A4D">
            <w:pPr>
              <w:ind w:left="68" w:right="68"/>
              <w:rPr>
                <w:rFonts w:ascii="Arial" w:hAnsi="Arial" w:cs="Arial"/>
                <w:sz w:val="20"/>
                <w:szCs w:val="20"/>
              </w:rPr>
            </w:pPr>
            <w:r>
              <w:rPr>
                <w:rFonts w:ascii="Arial" w:hAnsi="Arial" w:cs="Arial"/>
                <w:sz w:val="20"/>
                <w:szCs w:val="20"/>
              </w:rPr>
              <w:t xml:space="preserve">c) </w:t>
            </w:r>
            <w:r w:rsidR="00A072A9" w:rsidRPr="00400F3D">
              <w:rPr>
                <w:rFonts w:ascii="Arial" w:hAnsi="Arial" w:cs="Arial"/>
                <w:sz w:val="20"/>
                <w:szCs w:val="20"/>
              </w:rPr>
              <w:t>determine the competence of personnel required for rope access related activities;</w:t>
            </w:r>
          </w:p>
          <w:p w14:paraId="44317D4C" w14:textId="77777777" w:rsidR="00A072A9" w:rsidRPr="00400F3D" w:rsidRDefault="00400F3D" w:rsidP="00532A4D">
            <w:pPr>
              <w:ind w:left="68" w:right="68"/>
              <w:rPr>
                <w:rFonts w:ascii="Arial" w:hAnsi="Arial" w:cs="Arial"/>
                <w:sz w:val="20"/>
                <w:szCs w:val="20"/>
              </w:rPr>
            </w:pPr>
            <w:r>
              <w:rPr>
                <w:rFonts w:ascii="Arial" w:hAnsi="Arial" w:cs="Arial"/>
                <w:sz w:val="20"/>
                <w:szCs w:val="20"/>
              </w:rPr>
              <w:t xml:space="preserve">d) </w:t>
            </w:r>
            <w:r w:rsidR="00A072A9" w:rsidRPr="00400F3D">
              <w:rPr>
                <w:rFonts w:ascii="Arial" w:hAnsi="Arial" w:cs="Arial"/>
                <w:sz w:val="20"/>
                <w:szCs w:val="20"/>
              </w:rPr>
              <w:t xml:space="preserve">meet the requirements of the relevant IRATA membership category; </w:t>
            </w:r>
          </w:p>
          <w:p w14:paraId="177A8181" w14:textId="01531E8E" w:rsidR="00564088" w:rsidRPr="00D84F61" w:rsidRDefault="00400F3D" w:rsidP="00473348">
            <w:pPr>
              <w:ind w:left="68" w:right="68"/>
              <w:rPr>
                <w:rFonts w:ascii="Arial" w:hAnsi="Arial" w:cs="Arial"/>
                <w:sz w:val="20"/>
                <w:szCs w:val="20"/>
              </w:rPr>
            </w:pPr>
            <w:r>
              <w:rPr>
                <w:rFonts w:ascii="Arial" w:hAnsi="Arial" w:cs="Arial"/>
                <w:sz w:val="20"/>
                <w:szCs w:val="20"/>
              </w:rPr>
              <w:t xml:space="preserve">e) </w:t>
            </w:r>
            <w:r w:rsidR="00A072A9" w:rsidRPr="00400F3D">
              <w:rPr>
                <w:rFonts w:ascii="Arial" w:hAnsi="Arial" w:cs="Arial"/>
                <w:sz w:val="20"/>
                <w:szCs w:val="20"/>
              </w:rPr>
              <w:t>mee</w:t>
            </w:r>
            <w:r w:rsidR="00D84F61">
              <w:rPr>
                <w:rFonts w:ascii="Arial" w:hAnsi="Arial" w:cs="Arial"/>
                <w:sz w:val="20"/>
                <w:szCs w:val="20"/>
              </w:rPr>
              <w:t>t the requirements of the TACS.</w:t>
            </w:r>
          </w:p>
        </w:tc>
        <w:tc>
          <w:tcPr>
            <w:tcW w:w="5245" w:type="dxa"/>
          </w:tcPr>
          <w:p w14:paraId="51C6FC44" w14:textId="5A4F1D48" w:rsidR="0042127A" w:rsidRPr="00E7062A" w:rsidRDefault="0042127A" w:rsidP="0042127A">
            <w:pPr>
              <w:spacing w:before="118"/>
              <w:ind w:right="64"/>
              <w:rPr>
                <w:rFonts w:ascii="Arial" w:hAnsi="Arial" w:cs="Arial"/>
                <w:sz w:val="20"/>
                <w:szCs w:val="20"/>
              </w:rPr>
            </w:pPr>
          </w:p>
        </w:tc>
        <w:tc>
          <w:tcPr>
            <w:tcW w:w="992" w:type="dxa"/>
          </w:tcPr>
          <w:p w14:paraId="59C8A4B4" w14:textId="77777777" w:rsidR="00A072A9" w:rsidRPr="003153C5" w:rsidRDefault="00A072A9" w:rsidP="00F5719A">
            <w:pPr>
              <w:pStyle w:val="BodyText"/>
              <w:spacing w:before="118" w:after="0"/>
              <w:ind w:left="0"/>
              <w:rPr>
                <w:rFonts w:ascii="Arial" w:hAnsi="Arial" w:cs="Arial"/>
              </w:rPr>
            </w:pPr>
          </w:p>
        </w:tc>
      </w:tr>
      <w:tr w:rsidR="00E667EF" w:rsidRPr="00EE390B" w14:paraId="0988054D" w14:textId="77777777" w:rsidTr="0042127A">
        <w:trPr>
          <w:trHeight w:val="397"/>
        </w:trPr>
        <w:tc>
          <w:tcPr>
            <w:tcW w:w="958" w:type="dxa"/>
            <w:shd w:val="clear" w:color="auto" w:fill="F2F2F2" w:themeFill="background1" w:themeFillShade="F2"/>
            <w:vAlign w:val="center"/>
          </w:tcPr>
          <w:p w14:paraId="5E288C58" w14:textId="77777777" w:rsidR="00E667EF" w:rsidRPr="001D7CAF" w:rsidRDefault="00E667EF" w:rsidP="00F66F70">
            <w:pPr>
              <w:pStyle w:val="TableParagraph"/>
              <w:kinsoku w:val="0"/>
              <w:overflowPunct w:val="0"/>
              <w:ind w:left="98"/>
              <w:rPr>
                <w:rFonts w:ascii="Arial" w:hAnsi="Arial" w:cs="Arial"/>
                <w:b/>
                <w:bCs/>
                <w:sz w:val="21"/>
                <w:szCs w:val="21"/>
              </w:rPr>
            </w:pPr>
            <w:r w:rsidRPr="001D7CAF">
              <w:rPr>
                <w:rFonts w:ascii="Arial" w:hAnsi="Arial" w:cs="Arial"/>
                <w:b/>
                <w:bCs/>
                <w:sz w:val="21"/>
                <w:szCs w:val="21"/>
              </w:rPr>
              <w:t>2.8</w:t>
            </w:r>
          </w:p>
        </w:tc>
        <w:tc>
          <w:tcPr>
            <w:tcW w:w="820" w:type="dxa"/>
            <w:shd w:val="clear" w:color="auto" w:fill="F2F2F2" w:themeFill="background1" w:themeFillShade="F2"/>
            <w:vAlign w:val="center"/>
          </w:tcPr>
          <w:p w14:paraId="549CFAA3" w14:textId="77777777" w:rsidR="00E667EF" w:rsidRPr="001D7CAF" w:rsidRDefault="00E667EF" w:rsidP="002958BE">
            <w:pPr>
              <w:pStyle w:val="TableParagraph"/>
              <w:kinsoku w:val="0"/>
              <w:overflowPunct w:val="0"/>
              <w:spacing w:before="117"/>
              <w:ind w:left="98"/>
              <w:rPr>
                <w:rFonts w:ascii="Arial" w:hAnsi="Arial" w:cs="Arial"/>
                <w:b/>
                <w:bCs/>
                <w:sz w:val="21"/>
                <w:szCs w:val="21"/>
              </w:rPr>
            </w:pPr>
          </w:p>
        </w:tc>
        <w:tc>
          <w:tcPr>
            <w:tcW w:w="5721" w:type="dxa"/>
            <w:shd w:val="clear" w:color="auto" w:fill="F2F2F2" w:themeFill="background1" w:themeFillShade="F2"/>
            <w:vAlign w:val="center"/>
          </w:tcPr>
          <w:p w14:paraId="25482F62" w14:textId="77777777" w:rsidR="00136B56" w:rsidRPr="001D7CAF" w:rsidRDefault="00E667EF" w:rsidP="00F66F70">
            <w:pPr>
              <w:pStyle w:val="TableParagraph"/>
              <w:kinsoku w:val="0"/>
              <w:overflowPunct w:val="0"/>
              <w:ind w:left="98"/>
              <w:rPr>
                <w:rFonts w:ascii="Arial" w:hAnsi="Arial" w:cs="Arial"/>
                <w:b/>
                <w:bCs/>
                <w:sz w:val="21"/>
                <w:szCs w:val="21"/>
              </w:rPr>
            </w:pPr>
            <w:r w:rsidRPr="001D7CAF">
              <w:rPr>
                <w:rFonts w:ascii="Arial" w:hAnsi="Arial" w:cs="Arial"/>
                <w:b/>
                <w:bCs/>
                <w:sz w:val="21"/>
                <w:szCs w:val="21"/>
              </w:rPr>
              <w:t>Documents and records</w:t>
            </w:r>
          </w:p>
        </w:tc>
        <w:tc>
          <w:tcPr>
            <w:tcW w:w="5245" w:type="dxa"/>
            <w:shd w:val="clear" w:color="auto" w:fill="F2F2F2" w:themeFill="background1" w:themeFillShade="F2"/>
            <w:vAlign w:val="center"/>
          </w:tcPr>
          <w:p w14:paraId="5D4E9938" w14:textId="77777777" w:rsidR="00E667EF" w:rsidRPr="00E7062A" w:rsidRDefault="00E667EF"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2B58D249" w14:textId="77777777" w:rsidR="00E667EF" w:rsidRPr="003153C5" w:rsidRDefault="00E667EF" w:rsidP="00F5719A">
            <w:pPr>
              <w:pStyle w:val="BodyText"/>
              <w:spacing w:before="118" w:after="0"/>
              <w:ind w:left="0"/>
              <w:rPr>
                <w:rFonts w:ascii="Arial" w:hAnsi="Arial" w:cs="Arial"/>
              </w:rPr>
            </w:pPr>
          </w:p>
        </w:tc>
      </w:tr>
      <w:tr w:rsidR="002E679F" w:rsidRPr="00EE390B" w14:paraId="6AECAD45" w14:textId="77777777" w:rsidTr="0042127A">
        <w:trPr>
          <w:trHeight w:val="453"/>
        </w:trPr>
        <w:tc>
          <w:tcPr>
            <w:tcW w:w="958" w:type="dxa"/>
            <w:shd w:val="clear" w:color="auto" w:fill="FFFFFF" w:themeFill="background1"/>
          </w:tcPr>
          <w:p w14:paraId="42401917" w14:textId="77777777" w:rsidR="002E679F" w:rsidRPr="001D7CAF" w:rsidRDefault="002E679F" w:rsidP="002958BE">
            <w:pPr>
              <w:pStyle w:val="TableParagraph"/>
              <w:kinsoku w:val="0"/>
              <w:overflowPunct w:val="0"/>
              <w:spacing w:before="117"/>
              <w:ind w:left="98"/>
              <w:rPr>
                <w:rFonts w:ascii="Arial" w:hAnsi="Arial" w:cs="Arial"/>
                <w:b/>
                <w:bCs/>
                <w:sz w:val="21"/>
                <w:szCs w:val="21"/>
              </w:rPr>
            </w:pPr>
            <w:r>
              <w:rPr>
                <w:rFonts w:ascii="Arial" w:hAnsi="Arial" w:cs="Arial"/>
                <w:b/>
                <w:bCs/>
                <w:sz w:val="21"/>
                <w:szCs w:val="21"/>
              </w:rPr>
              <w:t>2.8.1</w:t>
            </w:r>
          </w:p>
        </w:tc>
        <w:tc>
          <w:tcPr>
            <w:tcW w:w="820" w:type="dxa"/>
            <w:shd w:val="clear" w:color="auto" w:fill="FFFFFF" w:themeFill="background1"/>
          </w:tcPr>
          <w:p w14:paraId="300F5116" w14:textId="77777777" w:rsidR="002E679F" w:rsidRPr="001D7CAF" w:rsidRDefault="002E679F" w:rsidP="00F66F70">
            <w:pPr>
              <w:pStyle w:val="BodyText"/>
              <w:spacing w:before="117"/>
              <w:ind w:left="-95"/>
              <w:jc w:val="center"/>
              <w:rPr>
                <w:rFonts w:ascii="Arial" w:hAnsi="Arial" w:cs="Arial"/>
                <w:b/>
                <w:bCs/>
                <w:sz w:val="21"/>
                <w:szCs w:val="21"/>
              </w:rPr>
            </w:pPr>
            <w:r w:rsidRPr="002E679F">
              <w:rPr>
                <w:rFonts w:ascii="Arial" w:hAnsi="Arial" w:cs="Arial"/>
                <w:b/>
                <w:bCs/>
              </w:rPr>
              <w:t>O, T, V</w:t>
            </w:r>
          </w:p>
        </w:tc>
        <w:tc>
          <w:tcPr>
            <w:tcW w:w="5721" w:type="dxa"/>
            <w:shd w:val="clear" w:color="auto" w:fill="FFFFFF" w:themeFill="background1"/>
          </w:tcPr>
          <w:p w14:paraId="56A688A4" w14:textId="77777777" w:rsidR="002E679F" w:rsidRDefault="002E679F" w:rsidP="002E679F">
            <w:pPr>
              <w:pStyle w:val="TableParagraph"/>
              <w:kinsoku w:val="0"/>
              <w:overflowPunct w:val="0"/>
              <w:spacing w:before="117" w:line="360" w:lineRule="auto"/>
              <w:ind w:left="98"/>
              <w:rPr>
                <w:rFonts w:ascii="Arial" w:hAnsi="Arial" w:cs="Arial"/>
                <w:b/>
                <w:bCs/>
                <w:sz w:val="21"/>
                <w:szCs w:val="21"/>
              </w:rPr>
            </w:pPr>
            <w:r w:rsidRPr="002E679F">
              <w:rPr>
                <w:rFonts w:ascii="Arial" w:hAnsi="Arial" w:cs="Arial"/>
                <w:b/>
                <w:bCs/>
                <w:sz w:val="21"/>
                <w:szCs w:val="21"/>
              </w:rPr>
              <w:t>Control of documents and records</w:t>
            </w:r>
          </w:p>
          <w:p w14:paraId="4DD4D8A3" w14:textId="77777777" w:rsidR="002E679F" w:rsidRPr="002E679F" w:rsidRDefault="002E679F" w:rsidP="00040072">
            <w:pPr>
              <w:widowControl/>
              <w:autoSpaceDE/>
              <w:autoSpaceDN/>
              <w:adjustRightInd/>
              <w:ind w:left="68"/>
              <w:rPr>
                <w:rFonts w:ascii="Arial" w:hAnsi="Arial" w:cs="Arial"/>
                <w:sz w:val="20"/>
                <w:szCs w:val="20"/>
              </w:rPr>
            </w:pPr>
            <w:r w:rsidRPr="002E679F">
              <w:rPr>
                <w:rFonts w:ascii="Arial" w:hAnsi="Arial" w:cs="Arial"/>
                <w:sz w:val="20"/>
                <w:szCs w:val="20"/>
              </w:rPr>
              <w:t xml:space="preserve">The company shall identify the documents, information and records that require control(s) to ensure the effectiveness of the rope access management system. </w:t>
            </w:r>
          </w:p>
          <w:p w14:paraId="7987D5FB" w14:textId="77777777" w:rsidR="002E679F" w:rsidRPr="002E679F" w:rsidRDefault="002E679F" w:rsidP="00040072">
            <w:pPr>
              <w:widowControl/>
              <w:autoSpaceDE/>
              <w:autoSpaceDN/>
              <w:adjustRightInd/>
              <w:ind w:left="68"/>
              <w:rPr>
                <w:rFonts w:ascii="Arial" w:eastAsia="Yu Mincho" w:hAnsi="Arial" w:cs="Arial"/>
                <w:sz w:val="20"/>
                <w:szCs w:val="20"/>
                <w:lang w:val="en-AU" w:eastAsia="ja-JP"/>
              </w:rPr>
            </w:pPr>
          </w:p>
          <w:p w14:paraId="6B28E62F" w14:textId="4349AC43" w:rsidR="002E679F" w:rsidRPr="002E679F" w:rsidRDefault="002E679F" w:rsidP="00040072">
            <w:pPr>
              <w:widowControl/>
              <w:autoSpaceDE/>
              <w:autoSpaceDN/>
              <w:adjustRightInd/>
              <w:ind w:left="68"/>
              <w:rPr>
                <w:rFonts w:ascii="Arial" w:eastAsia="Yu Mincho" w:hAnsi="Arial" w:cs="Arial"/>
                <w:sz w:val="20"/>
                <w:szCs w:val="20"/>
                <w:lang w:val="en-AU" w:eastAsia="ja-JP"/>
              </w:rPr>
            </w:pPr>
            <w:r w:rsidRPr="002E679F">
              <w:rPr>
                <w:rFonts w:ascii="Arial" w:eastAsia="Yu Mincho" w:hAnsi="Arial" w:cs="Arial"/>
                <w:sz w:val="20"/>
                <w:szCs w:val="20"/>
                <w:lang w:val="en-AU" w:eastAsia="ja-JP"/>
              </w:rPr>
              <w:t>When creating and updating documented information</w:t>
            </w:r>
            <w:r w:rsidR="00490981">
              <w:rPr>
                <w:rFonts w:ascii="Arial" w:eastAsia="Yu Mincho" w:hAnsi="Arial" w:cs="Arial"/>
                <w:sz w:val="20"/>
                <w:szCs w:val="20"/>
                <w:lang w:val="en-AU" w:eastAsia="ja-JP"/>
              </w:rPr>
              <w:t>,</w:t>
            </w:r>
            <w:r w:rsidRPr="002E679F">
              <w:rPr>
                <w:rFonts w:ascii="Arial" w:eastAsia="Yu Mincho" w:hAnsi="Arial" w:cs="Arial"/>
                <w:sz w:val="20"/>
                <w:szCs w:val="20"/>
                <w:lang w:val="en-AU" w:eastAsia="ja-JP"/>
              </w:rPr>
              <w:t xml:space="preserve"> the company shall ensure appropriate:</w:t>
            </w:r>
          </w:p>
          <w:p w14:paraId="1B137769" w14:textId="77777777" w:rsidR="002E679F" w:rsidRPr="002E679F" w:rsidRDefault="002E679F" w:rsidP="00040072">
            <w:pPr>
              <w:widowControl/>
              <w:autoSpaceDE/>
              <w:autoSpaceDN/>
              <w:adjustRightInd/>
              <w:ind w:left="68"/>
              <w:contextualSpacing/>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a) </w:t>
            </w:r>
            <w:r w:rsidRPr="002E679F">
              <w:rPr>
                <w:rFonts w:ascii="Arial" w:eastAsia="Times New Roman" w:hAnsi="Arial" w:cs="Arial"/>
                <w:sz w:val="20"/>
                <w:szCs w:val="20"/>
                <w:lang w:val="en-US" w:eastAsia="en-US"/>
              </w:rPr>
              <w:t>identification and description (</w:t>
            </w:r>
            <w:proofErr w:type="gramStart"/>
            <w:r w:rsidRPr="002E679F">
              <w:rPr>
                <w:rFonts w:ascii="Arial" w:eastAsia="Times New Roman" w:hAnsi="Arial" w:cs="Arial"/>
                <w:sz w:val="20"/>
                <w:szCs w:val="20"/>
                <w:lang w:val="en-US" w:eastAsia="en-US"/>
              </w:rPr>
              <w:t>e.g.</w:t>
            </w:r>
            <w:proofErr w:type="gramEnd"/>
            <w:r w:rsidRPr="002E679F">
              <w:rPr>
                <w:rFonts w:ascii="Arial" w:eastAsia="Times New Roman" w:hAnsi="Arial" w:cs="Arial"/>
                <w:sz w:val="20"/>
                <w:szCs w:val="20"/>
                <w:lang w:val="en-US" w:eastAsia="en-US"/>
              </w:rPr>
              <w:t xml:space="preserve"> a title, date of issue, author, unique identification number);</w:t>
            </w:r>
          </w:p>
          <w:p w14:paraId="54D8C4FE" w14:textId="77777777" w:rsidR="002E679F" w:rsidRPr="002E679F" w:rsidRDefault="002E679F" w:rsidP="00040072">
            <w:pPr>
              <w:widowControl/>
              <w:autoSpaceDE/>
              <w:autoSpaceDN/>
              <w:adjustRightInd/>
              <w:ind w:left="68"/>
              <w:contextualSpacing/>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b) </w:t>
            </w:r>
            <w:r w:rsidRPr="002E679F">
              <w:rPr>
                <w:rFonts w:ascii="Arial" w:eastAsia="Times New Roman" w:hAnsi="Arial" w:cs="Arial"/>
                <w:sz w:val="20"/>
                <w:szCs w:val="20"/>
                <w:lang w:val="en-US" w:eastAsia="en-US"/>
              </w:rPr>
              <w:t>format (</w:t>
            </w:r>
            <w:proofErr w:type="gramStart"/>
            <w:r w:rsidRPr="002E679F">
              <w:rPr>
                <w:rFonts w:ascii="Arial" w:eastAsia="Times New Roman" w:hAnsi="Arial" w:cs="Arial"/>
                <w:sz w:val="20"/>
                <w:szCs w:val="20"/>
                <w:lang w:val="en-US" w:eastAsia="en-US"/>
              </w:rPr>
              <w:t>e.g.</w:t>
            </w:r>
            <w:proofErr w:type="gramEnd"/>
            <w:r w:rsidRPr="002E679F">
              <w:rPr>
                <w:rFonts w:ascii="Arial" w:eastAsia="Times New Roman" w:hAnsi="Arial" w:cs="Arial"/>
                <w:sz w:val="20"/>
                <w:szCs w:val="20"/>
                <w:lang w:val="en-US" w:eastAsia="en-US"/>
              </w:rPr>
              <w:t xml:space="preserve"> language, software version, graphics) and media (e.g. paper, electronic);</w:t>
            </w:r>
          </w:p>
          <w:p w14:paraId="725C8039" w14:textId="425BB4E3" w:rsidR="002E679F" w:rsidRPr="00040072" w:rsidRDefault="002E679F" w:rsidP="00040072">
            <w:pPr>
              <w:widowControl/>
              <w:autoSpaceDE/>
              <w:autoSpaceDN/>
              <w:adjustRightInd/>
              <w:ind w:left="68"/>
              <w:contextualSpacing/>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c) </w:t>
            </w:r>
            <w:r w:rsidRPr="002E679F">
              <w:rPr>
                <w:rFonts w:ascii="Arial" w:eastAsia="Times New Roman" w:hAnsi="Arial" w:cs="Arial"/>
                <w:sz w:val="20"/>
                <w:szCs w:val="20"/>
                <w:lang w:val="en-US" w:eastAsia="en-US"/>
              </w:rPr>
              <w:t>review and approval for suitability and adequacy.</w:t>
            </w:r>
          </w:p>
        </w:tc>
        <w:tc>
          <w:tcPr>
            <w:tcW w:w="5245" w:type="dxa"/>
            <w:shd w:val="clear" w:color="auto" w:fill="FFFFFF" w:themeFill="background1"/>
          </w:tcPr>
          <w:p w14:paraId="61B01014" w14:textId="77777777" w:rsidR="002E679F" w:rsidRPr="00E7062A" w:rsidRDefault="002E679F" w:rsidP="00F5719A">
            <w:pPr>
              <w:spacing w:before="118"/>
              <w:ind w:right="64"/>
              <w:rPr>
                <w:rFonts w:ascii="Arial" w:hAnsi="Arial" w:cs="Arial"/>
                <w:sz w:val="20"/>
                <w:szCs w:val="20"/>
              </w:rPr>
            </w:pPr>
          </w:p>
        </w:tc>
        <w:tc>
          <w:tcPr>
            <w:tcW w:w="992" w:type="dxa"/>
            <w:shd w:val="clear" w:color="auto" w:fill="FFFFFF" w:themeFill="background1"/>
          </w:tcPr>
          <w:p w14:paraId="3A65B565" w14:textId="77777777" w:rsidR="002E679F" w:rsidRPr="003153C5" w:rsidRDefault="002E679F" w:rsidP="00F5719A">
            <w:pPr>
              <w:pStyle w:val="BodyText"/>
              <w:spacing w:before="118" w:after="0"/>
              <w:ind w:left="0"/>
              <w:rPr>
                <w:rFonts w:ascii="Arial" w:hAnsi="Arial" w:cs="Arial"/>
              </w:rPr>
            </w:pPr>
          </w:p>
        </w:tc>
      </w:tr>
      <w:tr w:rsidR="00111F10" w:rsidRPr="00EE390B" w14:paraId="6540133E" w14:textId="77777777" w:rsidTr="0042127A">
        <w:trPr>
          <w:cantSplit/>
        </w:trPr>
        <w:tc>
          <w:tcPr>
            <w:tcW w:w="958" w:type="dxa"/>
          </w:tcPr>
          <w:p w14:paraId="14C01825" w14:textId="77777777" w:rsidR="00111F10" w:rsidRPr="001F3412" w:rsidRDefault="00111F10" w:rsidP="002958BE">
            <w:pPr>
              <w:pStyle w:val="TableParagraph"/>
              <w:kinsoku w:val="0"/>
              <w:overflowPunct w:val="0"/>
              <w:spacing w:before="117"/>
              <w:ind w:left="98"/>
              <w:rPr>
                <w:rFonts w:ascii="Arial" w:hAnsi="Arial" w:cs="Arial"/>
                <w:b/>
                <w:bCs/>
                <w:sz w:val="20"/>
                <w:szCs w:val="20"/>
              </w:rPr>
            </w:pPr>
            <w:r w:rsidRPr="00F2592B">
              <w:rPr>
                <w:rFonts w:ascii="Arial" w:hAnsi="Arial" w:cs="Arial"/>
                <w:b/>
                <w:bCs/>
                <w:sz w:val="20"/>
                <w:szCs w:val="20"/>
              </w:rPr>
              <w:lastRenderedPageBreak/>
              <w:t>2.8.2</w:t>
            </w:r>
          </w:p>
        </w:tc>
        <w:tc>
          <w:tcPr>
            <w:tcW w:w="820" w:type="dxa"/>
          </w:tcPr>
          <w:p w14:paraId="286B0275" w14:textId="77777777" w:rsidR="00111F10" w:rsidRPr="001F3412" w:rsidRDefault="00111F10" w:rsidP="00106109">
            <w:pPr>
              <w:pStyle w:val="BodyText"/>
              <w:spacing w:before="117"/>
              <w:ind w:left="-93"/>
              <w:jc w:val="center"/>
              <w:rPr>
                <w:rFonts w:ascii="Arial" w:hAnsi="Arial" w:cs="Arial"/>
                <w:b/>
                <w:bCs/>
              </w:rPr>
            </w:pPr>
            <w:r w:rsidRPr="001F3412">
              <w:rPr>
                <w:rFonts w:ascii="Arial" w:hAnsi="Arial" w:cs="Arial"/>
                <w:b/>
                <w:bCs/>
              </w:rPr>
              <w:t>O,</w:t>
            </w:r>
            <w:r w:rsidR="00E518C4">
              <w:rPr>
                <w:rFonts w:ascii="Arial" w:hAnsi="Arial" w:cs="Arial"/>
                <w:b/>
                <w:bCs/>
              </w:rPr>
              <w:t xml:space="preserve"> </w:t>
            </w:r>
            <w:r w:rsidRPr="001F3412">
              <w:rPr>
                <w:rFonts w:ascii="Arial" w:hAnsi="Arial" w:cs="Arial"/>
                <w:b/>
                <w:bCs/>
              </w:rPr>
              <w:t>T,</w:t>
            </w:r>
            <w:r w:rsidR="00E518C4">
              <w:rPr>
                <w:rFonts w:ascii="Arial" w:hAnsi="Arial" w:cs="Arial"/>
                <w:b/>
                <w:bCs/>
              </w:rPr>
              <w:t xml:space="preserve"> </w:t>
            </w:r>
            <w:r w:rsidRPr="001F3412">
              <w:rPr>
                <w:rFonts w:ascii="Arial" w:hAnsi="Arial" w:cs="Arial"/>
                <w:b/>
                <w:bCs/>
              </w:rPr>
              <w:t>V</w:t>
            </w:r>
          </w:p>
        </w:tc>
        <w:tc>
          <w:tcPr>
            <w:tcW w:w="5721" w:type="dxa"/>
          </w:tcPr>
          <w:p w14:paraId="2C4A1321" w14:textId="77777777" w:rsidR="00AF459F" w:rsidRPr="00CE2834" w:rsidRDefault="00111F10" w:rsidP="00CE2834">
            <w:pPr>
              <w:pStyle w:val="TableParagraph"/>
              <w:kinsoku w:val="0"/>
              <w:overflowPunct w:val="0"/>
              <w:spacing w:before="117" w:line="360" w:lineRule="auto"/>
              <w:ind w:left="98"/>
              <w:rPr>
                <w:rFonts w:ascii="Arial" w:hAnsi="Arial" w:cs="Arial"/>
                <w:b/>
                <w:bCs/>
                <w:sz w:val="20"/>
                <w:szCs w:val="20"/>
              </w:rPr>
            </w:pPr>
            <w:r w:rsidRPr="00F2592B">
              <w:rPr>
                <w:rFonts w:ascii="Arial" w:hAnsi="Arial" w:cs="Arial"/>
                <w:b/>
                <w:bCs/>
                <w:sz w:val="20"/>
                <w:szCs w:val="20"/>
              </w:rPr>
              <w:t>Co</w:t>
            </w:r>
            <w:r w:rsidR="00CE2834">
              <w:rPr>
                <w:rFonts w:ascii="Arial" w:hAnsi="Arial" w:cs="Arial"/>
                <w:b/>
                <w:bCs/>
                <w:sz w:val="20"/>
                <w:szCs w:val="20"/>
              </w:rPr>
              <w:t>ntrol of documented information</w:t>
            </w:r>
          </w:p>
          <w:p w14:paraId="30CC9D8D" w14:textId="77777777" w:rsidR="00AF459F" w:rsidRPr="00286901" w:rsidRDefault="00AF459F" w:rsidP="00877A24">
            <w:pPr>
              <w:ind w:left="68" w:right="68"/>
              <w:rPr>
                <w:rFonts w:ascii="Arial" w:hAnsi="Arial" w:cs="Arial"/>
                <w:sz w:val="20"/>
                <w:szCs w:val="20"/>
              </w:rPr>
            </w:pPr>
            <w:r w:rsidRPr="00286901">
              <w:rPr>
                <w:rFonts w:ascii="Arial" w:hAnsi="Arial" w:cs="Arial"/>
                <w:sz w:val="20"/>
                <w:szCs w:val="20"/>
              </w:rPr>
              <w:t>Documented information required by the company shall be controlled to ensure:</w:t>
            </w:r>
          </w:p>
          <w:p w14:paraId="34C4E56B" w14:textId="77777777" w:rsidR="00AF459F" w:rsidRPr="00286901" w:rsidRDefault="00906F6C" w:rsidP="00877A24">
            <w:pPr>
              <w:ind w:left="68" w:right="68"/>
              <w:rPr>
                <w:rFonts w:ascii="Arial" w:hAnsi="Arial" w:cs="Arial"/>
                <w:sz w:val="20"/>
                <w:szCs w:val="20"/>
              </w:rPr>
            </w:pPr>
            <w:r w:rsidRPr="00286901">
              <w:rPr>
                <w:rFonts w:ascii="Arial" w:hAnsi="Arial" w:cs="Arial"/>
                <w:sz w:val="20"/>
                <w:szCs w:val="20"/>
              </w:rPr>
              <w:t xml:space="preserve">a) </w:t>
            </w:r>
            <w:r w:rsidR="00AF459F" w:rsidRPr="00286901">
              <w:rPr>
                <w:rFonts w:ascii="Arial" w:hAnsi="Arial" w:cs="Arial"/>
                <w:sz w:val="20"/>
                <w:szCs w:val="20"/>
              </w:rPr>
              <w:t>it is available and suitable for use, where and when it is needed;</w:t>
            </w:r>
          </w:p>
          <w:p w14:paraId="00A20062" w14:textId="77777777" w:rsidR="00AF459F" w:rsidRPr="00286901" w:rsidRDefault="00906F6C" w:rsidP="00877A24">
            <w:pPr>
              <w:ind w:left="68" w:right="68"/>
              <w:rPr>
                <w:rFonts w:ascii="Arial" w:hAnsi="Arial" w:cs="Arial"/>
                <w:sz w:val="20"/>
                <w:szCs w:val="20"/>
              </w:rPr>
            </w:pPr>
            <w:r w:rsidRPr="00286901">
              <w:rPr>
                <w:rFonts w:ascii="Arial" w:hAnsi="Arial" w:cs="Arial"/>
                <w:sz w:val="20"/>
                <w:szCs w:val="20"/>
              </w:rPr>
              <w:t xml:space="preserve">b) </w:t>
            </w:r>
            <w:r w:rsidR="00AF459F" w:rsidRPr="00286901">
              <w:rPr>
                <w:rFonts w:ascii="Arial" w:hAnsi="Arial" w:cs="Arial"/>
                <w:sz w:val="20"/>
                <w:szCs w:val="20"/>
              </w:rPr>
              <w:t>it is adequately protected (</w:t>
            </w:r>
            <w:proofErr w:type="gramStart"/>
            <w:r w:rsidR="00AF459F" w:rsidRPr="00286901">
              <w:rPr>
                <w:rFonts w:ascii="Arial" w:hAnsi="Arial" w:cs="Arial"/>
                <w:sz w:val="20"/>
                <w:szCs w:val="20"/>
              </w:rPr>
              <w:t>e.g.</w:t>
            </w:r>
            <w:proofErr w:type="gramEnd"/>
            <w:r w:rsidR="00AF459F" w:rsidRPr="00286901">
              <w:rPr>
                <w:rFonts w:ascii="Arial" w:hAnsi="Arial" w:cs="Arial"/>
                <w:sz w:val="20"/>
                <w:szCs w:val="20"/>
              </w:rPr>
              <w:t xml:space="preserve"> from loss of confidentiality, improper use, or loss of integrity).</w:t>
            </w:r>
          </w:p>
          <w:p w14:paraId="61F56027" w14:textId="77777777" w:rsidR="00AF459F" w:rsidRPr="00286901" w:rsidRDefault="00AF459F" w:rsidP="00877A24">
            <w:pPr>
              <w:ind w:left="68" w:right="68"/>
              <w:rPr>
                <w:rFonts w:ascii="Arial" w:hAnsi="Arial" w:cs="Arial"/>
                <w:sz w:val="20"/>
                <w:szCs w:val="20"/>
              </w:rPr>
            </w:pPr>
          </w:p>
          <w:p w14:paraId="1D76ACFC" w14:textId="77777777" w:rsidR="00AF459F" w:rsidRPr="00286901" w:rsidRDefault="00AF459F" w:rsidP="00877A24">
            <w:pPr>
              <w:ind w:left="68" w:right="68"/>
              <w:rPr>
                <w:rFonts w:ascii="Arial" w:hAnsi="Arial" w:cs="Arial"/>
                <w:sz w:val="20"/>
                <w:szCs w:val="20"/>
              </w:rPr>
            </w:pPr>
            <w:r w:rsidRPr="00286901">
              <w:rPr>
                <w:rFonts w:ascii="Arial" w:hAnsi="Arial" w:cs="Arial"/>
                <w:sz w:val="20"/>
                <w:szCs w:val="20"/>
              </w:rPr>
              <w:t>For the control of documented information, the company shall address the following activities:</w:t>
            </w:r>
          </w:p>
          <w:p w14:paraId="6CD7054D" w14:textId="3A164989" w:rsidR="00AF459F" w:rsidRPr="00286901" w:rsidRDefault="009C4936" w:rsidP="00877A24">
            <w:pPr>
              <w:ind w:left="68" w:right="68"/>
              <w:rPr>
                <w:rFonts w:ascii="Arial" w:hAnsi="Arial" w:cs="Arial"/>
                <w:sz w:val="20"/>
                <w:szCs w:val="20"/>
              </w:rPr>
            </w:pPr>
            <w:r>
              <w:rPr>
                <w:rFonts w:ascii="Arial" w:hAnsi="Arial" w:cs="Arial"/>
                <w:sz w:val="20"/>
                <w:szCs w:val="20"/>
              </w:rPr>
              <w:t>c</w:t>
            </w:r>
            <w:r w:rsidR="00906F6C" w:rsidRPr="00286901">
              <w:rPr>
                <w:rFonts w:ascii="Arial" w:hAnsi="Arial" w:cs="Arial"/>
                <w:sz w:val="20"/>
                <w:szCs w:val="20"/>
              </w:rPr>
              <w:t xml:space="preserve">) </w:t>
            </w:r>
            <w:r w:rsidR="00AF459F" w:rsidRPr="00286901">
              <w:rPr>
                <w:rFonts w:ascii="Arial" w:hAnsi="Arial" w:cs="Arial"/>
                <w:sz w:val="20"/>
                <w:szCs w:val="20"/>
              </w:rPr>
              <w:t xml:space="preserve">distribution, access, </w:t>
            </w:r>
            <w:proofErr w:type="gramStart"/>
            <w:r w:rsidR="00AF459F" w:rsidRPr="00286901">
              <w:rPr>
                <w:rFonts w:ascii="Arial" w:hAnsi="Arial" w:cs="Arial"/>
                <w:sz w:val="20"/>
                <w:szCs w:val="20"/>
              </w:rPr>
              <w:t>retrieval</w:t>
            </w:r>
            <w:proofErr w:type="gramEnd"/>
            <w:r w:rsidR="00AF459F" w:rsidRPr="00286901">
              <w:rPr>
                <w:rFonts w:ascii="Arial" w:hAnsi="Arial" w:cs="Arial"/>
                <w:sz w:val="20"/>
                <w:szCs w:val="20"/>
              </w:rPr>
              <w:t xml:space="preserve"> and use;</w:t>
            </w:r>
          </w:p>
          <w:p w14:paraId="0FF35F4D" w14:textId="6FC14F58" w:rsidR="00AF459F" w:rsidRPr="00286901" w:rsidRDefault="009C4936" w:rsidP="00877A24">
            <w:pPr>
              <w:ind w:left="68" w:right="68"/>
              <w:rPr>
                <w:rFonts w:ascii="Arial" w:hAnsi="Arial" w:cs="Arial"/>
                <w:sz w:val="20"/>
                <w:szCs w:val="20"/>
              </w:rPr>
            </w:pPr>
            <w:r>
              <w:rPr>
                <w:rFonts w:ascii="Arial" w:hAnsi="Arial" w:cs="Arial"/>
                <w:sz w:val="20"/>
                <w:szCs w:val="20"/>
              </w:rPr>
              <w:t>d</w:t>
            </w:r>
            <w:r w:rsidR="00F76C83">
              <w:rPr>
                <w:rFonts w:ascii="Arial" w:hAnsi="Arial" w:cs="Arial"/>
                <w:sz w:val="20"/>
                <w:szCs w:val="20"/>
              </w:rPr>
              <w:t>)</w:t>
            </w:r>
            <w:r w:rsidR="00906F6C" w:rsidRPr="00286901">
              <w:rPr>
                <w:rFonts w:ascii="Arial" w:hAnsi="Arial" w:cs="Arial"/>
                <w:sz w:val="20"/>
                <w:szCs w:val="20"/>
              </w:rPr>
              <w:t xml:space="preserve"> </w:t>
            </w:r>
            <w:r w:rsidR="00AF459F" w:rsidRPr="00286901">
              <w:rPr>
                <w:rFonts w:ascii="Arial" w:hAnsi="Arial" w:cs="Arial"/>
                <w:sz w:val="20"/>
                <w:szCs w:val="20"/>
              </w:rPr>
              <w:t>storage and preservation, including preservation of legibility;</w:t>
            </w:r>
          </w:p>
          <w:p w14:paraId="069BB80F" w14:textId="3AA64534" w:rsidR="00AF459F" w:rsidRPr="001C243B" w:rsidRDefault="009C4936" w:rsidP="00877A24">
            <w:pPr>
              <w:pStyle w:val="ListParagraph"/>
              <w:ind w:left="68" w:right="68"/>
              <w:rPr>
                <w:rFonts w:ascii="Arial" w:hAnsi="Arial" w:cs="Arial"/>
                <w:sz w:val="20"/>
                <w:szCs w:val="20"/>
              </w:rPr>
            </w:pPr>
            <w:r>
              <w:rPr>
                <w:rFonts w:ascii="Arial" w:hAnsi="Arial" w:cs="Arial"/>
                <w:sz w:val="20"/>
                <w:szCs w:val="20"/>
              </w:rPr>
              <w:t>e</w:t>
            </w:r>
            <w:r w:rsidR="00906F6C" w:rsidRPr="001C243B">
              <w:rPr>
                <w:rFonts w:ascii="Arial" w:hAnsi="Arial" w:cs="Arial"/>
                <w:sz w:val="20"/>
                <w:szCs w:val="20"/>
              </w:rPr>
              <w:t xml:space="preserve">) </w:t>
            </w:r>
            <w:r w:rsidR="00AF459F" w:rsidRPr="001C243B">
              <w:rPr>
                <w:rFonts w:ascii="Arial" w:hAnsi="Arial" w:cs="Arial"/>
                <w:sz w:val="20"/>
                <w:szCs w:val="20"/>
              </w:rPr>
              <w:t>control of changes (</w:t>
            </w:r>
            <w:proofErr w:type="gramStart"/>
            <w:r w:rsidR="00AF459F" w:rsidRPr="001C243B">
              <w:rPr>
                <w:rFonts w:ascii="Arial" w:hAnsi="Arial" w:cs="Arial"/>
                <w:sz w:val="20"/>
                <w:szCs w:val="20"/>
              </w:rPr>
              <w:t>e.g.</w:t>
            </w:r>
            <w:proofErr w:type="gramEnd"/>
            <w:r w:rsidR="00AF459F" w:rsidRPr="001C243B">
              <w:rPr>
                <w:rFonts w:ascii="Arial" w:hAnsi="Arial" w:cs="Arial"/>
                <w:sz w:val="20"/>
                <w:szCs w:val="20"/>
              </w:rPr>
              <w:t xml:space="preserve"> version control);</w:t>
            </w:r>
          </w:p>
          <w:p w14:paraId="1EF0DBF0" w14:textId="47671C2B" w:rsidR="00AF459F" w:rsidRDefault="009C4936" w:rsidP="00877A24">
            <w:pPr>
              <w:pStyle w:val="ListParagraph"/>
              <w:ind w:left="68" w:right="68"/>
              <w:rPr>
                <w:rFonts w:ascii="Arial" w:hAnsi="Arial" w:cs="Arial"/>
                <w:sz w:val="20"/>
                <w:szCs w:val="20"/>
              </w:rPr>
            </w:pPr>
            <w:r>
              <w:rPr>
                <w:rFonts w:ascii="Arial" w:hAnsi="Arial" w:cs="Arial"/>
                <w:sz w:val="20"/>
                <w:szCs w:val="20"/>
              </w:rPr>
              <w:t>f</w:t>
            </w:r>
            <w:r w:rsidR="00906F6C" w:rsidRPr="001C243B">
              <w:rPr>
                <w:rFonts w:ascii="Arial" w:hAnsi="Arial" w:cs="Arial"/>
                <w:sz w:val="20"/>
                <w:szCs w:val="20"/>
              </w:rPr>
              <w:t xml:space="preserve">) </w:t>
            </w:r>
            <w:r w:rsidR="00AF459F" w:rsidRPr="001C243B">
              <w:rPr>
                <w:rFonts w:ascii="Arial" w:hAnsi="Arial" w:cs="Arial"/>
                <w:sz w:val="20"/>
                <w:szCs w:val="20"/>
              </w:rPr>
              <w:t>retention and disposition.</w:t>
            </w:r>
          </w:p>
          <w:p w14:paraId="19323A6A" w14:textId="77777777" w:rsidR="00743173" w:rsidRPr="007B5388" w:rsidRDefault="00743173" w:rsidP="00877A24">
            <w:pPr>
              <w:pStyle w:val="ListParagraph"/>
              <w:ind w:left="68" w:right="68"/>
              <w:rPr>
                <w:rFonts w:ascii="Arial" w:hAnsi="Arial" w:cs="Arial"/>
                <w:sz w:val="20"/>
                <w:szCs w:val="20"/>
              </w:rPr>
            </w:pPr>
          </w:p>
          <w:p w14:paraId="612AC7AC" w14:textId="77777777" w:rsidR="00B70297" w:rsidRDefault="00AF459F" w:rsidP="004719D1">
            <w:pPr>
              <w:pStyle w:val="ListParagraph"/>
              <w:ind w:left="68" w:right="68"/>
              <w:rPr>
                <w:rFonts w:ascii="Arial" w:hAnsi="Arial" w:cs="Arial"/>
                <w:sz w:val="20"/>
                <w:szCs w:val="20"/>
              </w:rPr>
            </w:pPr>
            <w:r w:rsidRPr="001C243B">
              <w:rPr>
                <w:rFonts w:ascii="Arial" w:hAnsi="Arial" w:cs="Arial"/>
                <w:sz w:val="20"/>
                <w:szCs w:val="20"/>
              </w:rPr>
              <w:t>Documented information from an external source, necessary for the planning and operation of the company’s rope access management system shall be identified and controlled.</w:t>
            </w:r>
          </w:p>
          <w:p w14:paraId="0CCFDBEA" w14:textId="77777777" w:rsidR="004719D1" w:rsidRDefault="004719D1" w:rsidP="004719D1">
            <w:pPr>
              <w:pStyle w:val="ListParagraph"/>
              <w:ind w:left="68" w:right="68"/>
              <w:rPr>
                <w:rFonts w:ascii="Arial" w:hAnsi="Arial" w:cs="Arial"/>
                <w:sz w:val="20"/>
                <w:szCs w:val="20"/>
              </w:rPr>
            </w:pPr>
          </w:p>
          <w:p w14:paraId="7AE993EC" w14:textId="77777777" w:rsidR="004719D1" w:rsidRDefault="004719D1" w:rsidP="004719D1">
            <w:pPr>
              <w:pStyle w:val="ListParagraph"/>
              <w:ind w:left="68" w:right="68"/>
              <w:rPr>
                <w:rFonts w:ascii="Arial" w:hAnsi="Arial" w:cs="Arial"/>
                <w:sz w:val="20"/>
                <w:szCs w:val="20"/>
              </w:rPr>
            </w:pPr>
          </w:p>
          <w:p w14:paraId="4A50B35D" w14:textId="77777777" w:rsidR="004719D1" w:rsidRDefault="004719D1" w:rsidP="004719D1">
            <w:pPr>
              <w:pStyle w:val="ListParagraph"/>
              <w:ind w:left="68" w:right="68"/>
              <w:rPr>
                <w:rFonts w:ascii="Arial" w:hAnsi="Arial" w:cs="Arial"/>
                <w:sz w:val="20"/>
                <w:szCs w:val="20"/>
              </w:rPr>
            </w:pPr>
          </w:p>
          <w:p w14:paraId="69810D0D" w14:textId="77777777" w:rsidR="004719D1" w:rsidRDefault="004719D1" w:rsidP="004719D1">
            <w:pPr>
              <w:pStyle w:val="ListParagraph"/>
              <w:ind w:left="68" w:right="68"/>
              <w:rPr>
                <w:rFonts w:ascii="Arial" w:hAnsi="Arial" w:cs="Arial"/>
                <w:sz w:val="20"/>
                <w:szCs w:val="20"/>
              </w:rPr>
            </w:pPr>
          </w:p>
          <w:p w14:paraId="75FB05D6" w14:textId="77777777" w:rsidR="004719D1" w:rsidRDefault="004719D1" w:rsidP="004719D1">
            <w:pPr>
              <w:pStyle w:val="ListParagraph"/>
              <w:ind w:left="68" w:right="68"/>
              <w:rPr>
                <w:rFonts w:ascii="Arial" w:hAnsi="Arial" w:cs="Arial"/>
                <w:sz w:val="20"/>
                <w:szCs w:val="20"/>
              </w:rPr>
            </w:pPr>
          </w:p>
          <w:p w14:paraId="5BD5648A" w14:textId="77777777" w:rsidR="004719D1" w:rsidRDefault="004719D1" w:rsidP="004719D1">
            <w:pPr>
              <w:pStyle w:val="ListParagraph"/>
              <w:ind w:left="68" w:right="68"/>
              <w:rPr>
                <w:rFonts w:ascii="Arial" w:hAnsi="Arial" w:cs="Arial"/>
                <w:sz w:val="20"/>
                <w:szCs w:val="20"/>
              </w:rPr>
            </w:pPr>
          </w:p>
          <w:p w14:paraId="316515A8" w14:textId="77777777" w:rsidR="004719D1" w:rsidRDefault="004719D1" w:rsidP="004719D1">
            <w:pPr>
              <w:pStyle w:val="ListParagraph"/>
              <w:ind w:left="68" w:right="68"/>
              <w:rPr>
                <w:rFonts w:ascii="Arial" w:hAnsi="Arial" w:cs="Arial"/>
                <w:sz w:val="20"/>
                <w:szCs w:val="20"/>
              </w:rPr>
            </w:pPr>
          </w:p>
          <w:p w14:paraId="2F4E185E" w14:textId="77777777" w:rsidR="004719D1" w:rsidRDefault="004719D1" w:rsidP="004719D1">
            <w:pPr>
              <w:pStyle w:val="ListParagraph"/>
              <w:ind w:left="68" w:right="68"/>
              <w:rPr>
                <w:rFonts w:ascii="Arial" w:hAnsi="Arial" w:cs="Arial"/>
                <w:sz w:val="20"/>
                <w:szCs w:val="20"/>
              </w:rPr>
            </w:pPr>
          </w:p>
          <w:p w14:paraId="2F45D418" w14:textId="0DFC9E35" w:rsidR="004719D1" w:rsidRPr="005B642C" w:rsidRDefault="004719D1" w:rsidP="004719D1">
            <w:pPr>
              <w:pStyle w:val="ListParagraph"/>
              <w:ind w:left="68" w:right="68"/>
              <w:rPr>
                <w:rFonts w:ascii="Arial" w:hAnsi="Arial" w:cs="Arial"/>
                <w:sz w:val="20"/>
                <w:szCs w:val="20"/>
              </w:rPr>
            </w:pPr>
          </w:p>
        </w:tc>
        <w:tc>
          <w:tcPr>
            <w:tcW w:w="5245" w:type="dxa"/>
          </w:tcPr>
          <w:p w14:paraId="24E675CF" w14:textId="77777777" w:rsidR="00111F10" w:rsidRPr="00E7062A" w:rsidRDefault="00111F10" w:rsidP="00F5719A">
            <w:pPr>
              <w:spacing w:before="118"/>
              <w:ind w:right="64"/>
              <w:rPr>
                <w:rFonts w:ascii="Arial" w:hAnsi="Arial" w:cs="Arial"/>
                <w:sz w:val="20"/>
                <w:szCs w:val="20"/>
              </w:rPr>
            </w:pPr>
          </w:p>
        </w:tc>
        <w:tc>
          <w:tcPr>
            <w:tcW w:w="992" w:type="dxa"/>
          </w:tcPr>
          <w:p w14:paraId="38425EEA" w14:textId="4F6B8771" w:rsidR="00111F10" w:rsidRPr="003153C5" w:rsidRDefault="00111F10" w:rsidP="00F5719A">
            <w:pPr>
              <w:pStyle w:val="BodyText"/>
              <w:spacing w:before="118" w:after="0"/>
              <w:ind w:left="0"/>
              <w:rPr>
                <w:rFonts w:ascii="Arial" w:hAnsi="Arial" w:cs="Arial"/>
              </w:rPr>
            </w:pPr>
          </w:p>
        </w:tc>
      </w:tr>
      <w:tr w:rsidR="007C31A5" w:rsidRPr="00EE390B" w14:paraId="2C1A0262" w14:textId="77777777" w:rsidTr="0042127A">
        <w:trPr>
          <w:trHeight w:val="397"/>
        </w:trPr>
        <w:tc>
          <w:tcPr>
            <w:tcW w:w="958" w:type="dxa"/>
            <w:shd w:val="clear" w:color="auto" w:fill="F2F2F2" w:themeFill="background1" w:themeFillShade="F2"/>
            <w:vAlign w:val="center"/>
          </w:tcPr>
          <w:p w14:paraId="662F225D" w14:textId="77777777" w:rsidR="007C31A5" w:rsidRPr="003646CB" w:rsidRDefault="007C31A5" w:rsidP="00986EF1">
            <w:pPr>
              <w:pStyle w:val="TableParagraph"/>
              <w:kinsoku w:val="0"/>
              <w:overflowPunct w:val="0"/>
              <w:ind w:left="96"/>
              <w:rPr>
                <w:sz w:val="21"/>
                <w:szCs w:val="21"/>
              </w:rPr>
            </w:pPr>
            <w:r w:rsidRPr="003646CB">
              <w:rPr>
                <w:rFonts w:ascii="Arial" w:hAnsi="Arial" w:cs="Arial"/>
                <w:b/>
                <w:bCs/>
                <w:sz w:val="21"/>
                <w:szCs w:val="21"/>
              </w:rPr>
              <w:lastRenderedPageBreak/>
              <w:t>3</w:t>
            </w:r>
          </w:p>
        </w:tc>
        <w:tc>
          <w:tcPr>
            <w:tcW w:w="820" w:type="dxa"/>
            <w:shd w:val="clear" w:color="auto" w:fill="F2F2F2" w:themeFill="background1" w:themeFillShade="F2"/>
            <w:vAlign w:val="center"/>
          </w:tcPr>
          <w:p w14:paraId="394638C1" w14:textId="77777777" w:rsidR="007C31A5" w:rsidRPr="003646CB" w:rsidRDefault="007C31A5" w:rsidP="00421898">
            <w:pPr>
              <w:pStyle w:val="TableParagraph"/>
              <w:kinsoku w:val="0"/>
              <w:overflowPunct w:val="0"/>
              <w:ind w:left="98"/>
              <w:rPr>
                <w:rFonts w:ascii="Arial" w:hAnsi="Arial" w:cs="Arial"/>
                <w:b/>
                <w:bCs/>
                <w:sz w:val="21"/>
                <w:szCs w:val="21"/>
              </w:rPr>
            </w:pPr>
          </w:p>
        </w:tc>
        <w:tc>
          <w:tcPr>
            <w:tcW w:w="5721" w:type="dxa"/>
            <w:shd w:val="clear" w:color="auto" w:fill="F2F2F2" w:themeFill="background1" w:themeFillShade="F2"/>
            <w:vAlign w:val="center"/>
          </w:tcPr>
          <w:p w14:paraId="55FC1E53" w14:textId="77777777" w:rsidR="007C31A5" w:rsidRPr="003646CB" w:rsidRDefault="007C31A5" w:rsidP="00986EF1">
            <w:pPr>
              <w:pStyle w:val="TableParagraph"/>
              <w:kinsoku w:val="0"/>
              <w:overflowPunct w:val="0"/>
              <w:ind w:left="68"/>
              <w:rPr>
                <w:sz w:val="21"/>
                <w:szCs w:val="21"/>
              </w:rPr>
            </w:pPr>
            <w:r w:rsidRPr="003646CB">
              <w:rPr>
                <w:rFonts w:ascii="Arial" w:hAnsi="Arial" w:cs="Arial"/>
                <w:b/>
                <w:bCs/>
                <w:sz w:val="21"/>
                <w:szCs w:val="21"/>
              </w:rPr>
              <w:t>The Rope Access Management System</w:t>
            </w:r>
          </w:p>
        </w:tc>
        <w:tc>
          <w:tcPr>
            <w:tcW w:w="5245" w:type="dxa"/>
            <w:shd w:val="clear" w:color="auto" w:fill="F2F2F2" w:themeFill="background1" w:themeFillShade="F2"/>
            <w:vAlign w:val="center"/>
          </w:tcPr>
          <w:p w14:paraId="44244AAA" w14:textId="77777777" w:rsidR="007C31A5" w:rsidRPr="00E7062A" w:rsidRDefault="007C31A5"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3F5146E8" w14:textId="77777777" w:rsidR="007C31A5" w:rsidRPr="003153C5" w:rsidRDefault="007C31A5" w:rsidP="00F5719A">
            <w:pPr>
              <w:pStyle w:val="BodyText"/>
              <w:spacing w:before="118" w:after="0"/>
              <w:ind w:left="0"/>
              <w:rPr>
                <w:rFonts w:ascii="Arial" w:hAnsi="Arial" w:cs="Arial"/>
              </w:rPr>
            </w:pPr>
          </w:p>
        </w:tc>
      </w:tr>
      <w:tr w:rsidR="007C31A5" w:rsidRPr="00EE390B" w14:paraId="6B3DEA6A" w14:textId="77777777" w:rsidTr="0042127A">
        <w:trPr>
          <w:cantSplit/>
        </w:trPr>
        <w:tc>
          <w:tcPr>
            <w:tcW w:w="958" w:type="dxa"/>
            <w:shd w:val="clear" w:color="auto" w:fill="auto"/>
          </w:tcPr>
          <w:p w14:paraId="7CDA23BE" w14:textId="77777777" w:rsidR="007C31A5" w:rsidRPr="00CE6389" w:rsidRDefault="007C31A5" w:rsidP="00986EF1">
            <w:pPr>
              <w:pStyle w:val="TableParagraph"/>
              <w:kinsoku w:val="0"/>
              <w:overflowPunct w:val="0"/>
              <w:spacing w:before="117"/>
              <w:ind w:left="96"/>
              <w:rPr>
                <w:sz w:val="21"/>
                <w:szCs w:val="21"/>
              </w:rPr>
            </w:pPr>
            <w:r w:rsidRPr="00CE6389">
              <w:rPr>
                <w:rFonts w:ascii="Arial" w:hAnsi="Arial" w:cs="Arial"/>
                <w:b/>
                <w:bCs/>
                <w:sz w:val="21"/>
                <w:szCs w:val="21"/>
              </w:rPr>
              <w:t>3.1</w:t>
            </w:r>
          </w:p>
        </w:tc>
        <w:tc>
          <w:tcPr>
            <w:tcW w:w="820" w:type="dxa"/>
            <w:shd w:val="clear" w:color="auto" w:fill="auto"/>
          </w:tcPr>
          <w:p w14:paraId="579A2E6D" w14:textId="0494AC19" w:rsidR="007C31A5" w:rsidRPr="00CE6389" w:rsidRDefault="007C31A5" w:rsidP="00986EF1">
            <w:pPr>
              <w:pStyle w:val="TableParagraph"/>
              <w:kinsoku w:val="0"/>
              <w:overflowPunct w:val="0"/>
              <w:spacing w:before="117"/>
              <w:ind w:right="158"/>
              <w:jc w:val="center"/>
              <w:rPr>
                <w:rFonts w:ascii="Arial" w:hAnsi="Arial" w:cs="Arial"/>
                <w:b/>
                <w:sz w:val="21"/>
                <w:szCs w:val="21"/>
              </w:rPr>
            </w:pPr>
            <w:r w:rsidRPr="00CE6389">
              <w:rPr>
                <w:rFonts w:ascii="Arial" w:hAnsi="Arial" w:cs="Arial"/>
                <w:b/>
                <w:sz w:val="21"/>
                <w:szCs w:val="21"/>
              </w:rPr>
              <w:t>O,</w:t>
            </w:r>
            <w:r>
              <w:rPr>
                <w:rFonts w:ascii="Arial" w:hAnsi="Arial" w:cs="Arial"/>
                <w:b/>
                <w:sz w:val="21"/>
                <w:szCs w:val="21"/>
              </w:rPr>
              <w:t xml:space="preserve"> </w:t>
            </w:r>
            <w:r w:rsidRPr="00CE6389">
              <w:rPr>
                <w:rFonts w:ascii="Arial" w:hAnsi="Arial" w:cs="Arial"/>
                <w:b/>
                <w:sz w:val="21"/>
                <w:szCs w:val="21"/>
              </w:rPr>
              <w:t>T</w:t>
            </w:r>
          </w:p>
        </w:tc>
        <w:tc>
          <w:tcPr>
            <w:tcW w:w="5721" w:type="dxa"/>
            <w:shd w:val="clear" w:color="auto" w:fill="auto"/>
          </w:tcPr>
          <w:p w14:paraId="50F3F5EC" w14:textId="77777777" w:rsidR="007C31A5" w:rsidRPr="00CE6389" w:rsidRDefault="00E01F9A" w:rsidP="00986EF1">
            <w:pPr>
              <w:pStyle w:val="TableParagraph"/>
              <w:kinsoku w:val="0"/>
              <w:overflowPunct w:val="0"/>
              <w:spacing w:before="117" w:line="360" w:lineRule="auto"/>
              <w:ind w:left="68"/>
              <w:rPr>
                <w:rFonts w:ascii="Arial" w:hAnsi="Arial" w:cs="Arial"/>
                <w:b/>
                <w:bCs/>
                <w:sz w:val="21"/>
                <w:szCs w:val="21"/>
              </w:rPr>
            </w:pPr>
            <w:r>
              <w:rPr>
                <w:rFonts w:ascii="Arial" w:hAnsi="Arial" w:cs="Arial"/>
                <w:b/>
                <w:bCs/>
                <w:sz w:val="21"/>
                <w:szCs w:val="21"/>
              </w:rPr>
              <w:t>Safety p</w:t>
            </w:r>
            <w:r w:rsidR="007C31A5" w:rsidRPr="00CE6389">
              <w:rPr>
                <w:rFonts w:ascii="Arial" w:hAnsi="Arial" w:cs="Arial"/>
                <w:b/>
                <w:bCs/>
                <w:sz w:val="21"/>
                <w:szCs w:val="21"/>
              </w:rPr>
              <w:t>olicy</w:t>
            </w:r>
          </w:p>
          <w:p w14:paraId="3A2E2EE9" w14:textId="67EAA0F9" w:rsidR="00926BC4" w:rsidRDefault="007C31A5" w:rsidP="00D933C4">
            <w:pPr>
              <w:pStyle w:val="ListParagraph"/>
              <w:ind w:left="68" w:right="68"/>
              <w:rPr>
                <w:rFonts w:ascii="Arial" w:hAnsi="Arial" w:cs="Arial"/>
                <w:sz w:val="20"/>
                <w:szCs w:val="20"/>
              </w:rPr>
            </w:pPr>
            <w:r w:rsidRPr="000E37E7">
              <w:rPr>
                <w:rFonts w:ascii="Arial" w:hAnsi="Arial" w:cs="Arial"/>
                <w:sz w:val="20"/>
                <w:szCs w:val="20"/>
              </w:rPr>
              <w:t xml:space="preserve">The </w:t>
            </w:r>
            <w:r w:rsidR="000871CE">
              <w:rPr>
                <w:rFonts w:ascii="Arial" w:hAnsi="Arial" w:cs="Arial"/>
                <w:sz w:val="20"/>
                <w:szCs w:val="20"/>
              </w:rPr>
              <w:t>top</w:t>
            </w:r>
            <w:r w:rsidRPr="000E37E7">
              <w:rPr>
                <w:rFonts w:ascii="Arial" w:hAnsi="Arial" w:cs="Arial"/>
                <w:sz w:val="20"/>
                <w:szCs w:val="20"/>
              </w:rPr>
              <w:t xml:space="preserve"> management of the company shall establish and document a safety policy that is:</w:t>
            </w:r>
          </w:p>
          <w:p w14:paraId="18CA61C3" w14:textId="77777777" w:rsidR="00926BC4" w:rsidRDefault="00926BC4" w:rsidP="00D933C4">
            <w:pPr>
              <w:pStyle w:val="ListParagraph"/>
              <w:ind w:left="68" w:right="68"/>
              <w:rPr>
                <w:rFonts w:ascii="Arial" w:hAnsi="Arial" w:cs="Arial"/>
                <w:sz w:val="20"/>
                <w:szCs w:val="20"/>
              </w:rPr>
            </w:pPr>
            <w:r>
              <w:rPr>
                <w:rFonts w:ascii="Arial" w:hAnsi="Arial" w:cs="Arial"/>
                <w:sz w:val="20"/>
                <w:szCs w:val="20"/>
              </w:rPr>
              <w:t xml:space="preserve">a) </w:t>
            </w:r>
            <w:r w:rsidR="007C31A5" w:rsidRPr="00926BC4">
              <w:rPr>
                <w:rFonts w:ascii="Arial" w:hAnsi="Arial" w:cs="Arial"/>
                <w:sz w:val="20"/>
                <w:szCs w:val="20"/>
              </w:rPr>
              <w:t>appropriate to the rope access activities of the organisation;</w:t>
            </w:r>
          </w:p>
          <w:p w14:paraId="70FBC450" w14:textId="1E36EC5A" w:rsidR="008818C1" w:rsidRPr="00D933C4" w:rsidRDefault="007C31A5" w:rsidP="00D933C4">
            <w:pPr>
              <w:pStyle w:val="ListParagraph"/>
              <w:ind w:left="68" w:right="68"/>
              <w:rPr>
                <w:rFonts w:ascii="Arial" w:hAnsi="Arial" w:cs="Arial"/>
                <w:sz w:val="20"/>
                <w:szCs w:val="20"/>
              </w:rPr>
            </w:pPr>
            <w:r w:rsidRPr="00926BC4">
              <w:rPr>
                <w:rFonts w:ascii="Arial" w:hAnsi="Arial" w:cs="Arial"/>
                <w:sz w:val="20"/>
                <w:szCs w:val="20"/>
              </w:rPr>
              <w:t>b)</w:t>
            </w:r>
            <w:r w:rsidR="009C79A9" w:rsidRPr="00926BC4">
              <w:rPr>
                <w:rFonts w:ascii="Arial" w:hAnsi="Arial" w:cs="Arial"/>
                <w:sz w:val="20"/>
                <w:szCs w:val="20"/>
              </w:rPr>
              <w:t xml:space="preserve"> </w:t>
            </w:r>
            <w:r w:rsidRPr="00926BC4">
              <w:rPr>
                <w:rFonts w:ascii="Arial" w:hAnsi="Arial" w:cs="Arial"/>
                <w:sz w:val="20"/>
                <w:szCs w:val="20"/>
              </w:rPr>
              <w:t>reviewed periodically to ensure its suitability for the organisation and category of membership.</w:t>
            </w:r>
          </w:p>
        </w:tc>
        <w:tc>
          <w:tcPr>
            <w:tcW w:w="5245" w:type="dxa"/>
            <w:shd w:val="clear" w:color="auto" w:fill="auto"/>
          </w:tcPr>
          <w:p w14:paraId="05A71D1D" w14:textId="77777777" w:rsidR="007C31A5" w:rsidRPr="00E7062A" w:rsidRDefault="007C31A5" w:rsidP="00F5719A">
            <w:pPr>
              <w:spacing w:before="118"/>
              <w:ind w:right="64"/>
              <w:rPr>
                <w:rFonts w:ascii="Arial" w:hAnsi="Arial" w:cs="Arial"/>
                <w:sz w:val="20"/>
                <w:szCs w:val="20"/>
              </w:rPr>
            </w:pPr>
          </w:p>
        </w:tc>
        <w:tc>
          <w:tcPr>
            <w:tcW w:w="992" w:type="dxa"/>
            <w:shd w:val="clear" w:color="auto" w:fill="auto"/>
          </w:tcPr>
          <w:p w14:paraId="7714924F" w14:textId="13F8A5EC" w:rsidR="007C31A5" w:rsidRPr="003153C5" w:rsidRDefault="007C31A5" w:rsidP="00F5719A">
            <w:pPr>
              <w:pStyle w:val="BodyText"/>
              <w:spacing w:before="118" w:after="0"/>
              <w:ind w:left="0"/>
              <w:rPr>
                <w:rFonts w:ascii="Arial" w:hAnsi="Arial" w:cs="Arial"/>
              </w:rPr>
            </w:pPr>
          </w:p>
        </w:tc>
      </w:tr>
      <w:tr w:rsidR="007C31A5" w:rsidRPr="00EE390B" w14:paraId="7E583F78" w14:textId="77777777" w:rsidTr="0042127A">
        <w:trPr>
          <w:trHeight w:val="404"/>
        </w:trPr>
        <w:tc>
          <w:tcPr>
            <w:tcW w:w="958" w:type="dxa"/>
            <w:shd w:val="clear" w:color="auto" w:fill="F2F2F2" w:themeFill="background1" w:themeFillShade="F2"/>
            <w:vAlign w:val="center"/>
          </w:tcPr>
          <w:p w14:paraId="4156DF51" w14:textId="77777777" w:rsidR="007C31A5" w:rsidRPr="005D7A37" w:rsidRDefault="007C31A5" w:rsidP="00986EF1">
            <w:pPr>
              <w:pStyle w:val="TableParagraph"/>
              <w:kinsoku w:val="0"/>
              <w:overflowPunct w:val="0"/>
              <w:ind w:left="96"/>
              <w:rPr>
                <w:sz w:val="21"/>
                <w:szCs w:val="21"/>
              </w:rPr>
            </w:pPr>
            <w:r w:rsidRPr="005D7A37">
              <w:rPr>
                <w:rFonts w:ascii="Arial" w:hAnsi="Arial" w:cs="Arial"/>
                <w:b/>
                <w:bCs/>
                <w:sz w:val="21"/>
                <w:szCs w:val="21"/>
              </w:rPr>
              <w:t>3.2</w:t>
            </w:r>
          </w:p>
        </w:tc>
        <w:tc>
          <w:tcPr>
            <w:tcW w:w="820" w:type="dxa"/>
            <w:shd w:val="clear" w:color="auto" w:fill="F2F2F2" w:themeFill="background1" w:themeFillShade="F2"/>
            <w:vAlign w:val="center"/>
          </w:tcPr>
          <w:p w14:paraId="3CC1F52D" w14:textId="77777777" w:rsidR="007C31A5" w:rsidRPr="005D7A37" w:rsidRDefault="007C31A5" w:rsidP="00986EF1">
            <w:pPr>
              <w:pStyle w:val="TableParagraph"/>
              <w:kinsoku w:val="0"/>
              <w:overflowPunct w:val="0"/>
              <w:ind w:left="-122" w:right="303"/>
              <w:jc w:val="center"/>
              <w:rPr>
                <w:rFonts w:ascii="Arial" w:hAnsi="Arial" w:cs="Arial"/>
                <w:sz w:val="21"/>
                <w:szCs w:val="21"/>
              </w:rPr>
            </w:pPr>
          </w:p>
        </w:tc>
        <w:tc>
          <w:tcPr>
            <w:tcW w:w="5721" w:type="dxa"/>
            <w:shd w:val="clear" w:color="auto" w:fill="F2F2F2" w:themeFill="background1" w:themeFillShade="F2"/>
            <w:vAlign w:val="center"/>
          </w:tcPr>
          <w:p w14:paraId="77E79583" w14:textId="77777777" w:rsidR="007C31A5" w:rsidRPr="005D7A37" w:rsidRDefault="007C1A27" w:rsidP="00421898">
            <w:pPr>
              <w:pStyle w:val="TableParagraph"/>
              <w:kinsoku w:val="0"/>
              <w:overflowPunct w:val="0"/>
              <w:ind w:left="98"/>
              <w:rPr>
                <w:sz w:val="21"/>
                <w:szCs w:val="21"/>
              </w:rPr>
            </w:pPr>
            <w:r>
              <w:rPr>
                <w:rFonts w:ascii="Arial" w:hAnsi="Arial" w:cs="Arial"/>
                <w:b/>
                <w:bCs/>
                <w:sz w:val="21"/>
                <w:szCs w:val="21"/>
              </w:rPr>
              <w:t>Organisational s</w:t>
            </w:r>
            <w:r w:rsidR="007C31A5" w:rsidRPr="005D7A37">
              <w:rPr>
                <w:rFonts w:ascii="Arial" w:hAnsi="Arial" w:cs="Arial"/>
                <w:b/>
                <w:bCs/>
                <w:sz w:val="21"/>
                <w:szCs w:val="21"/>
              </w:rPr>
              <w:t>tructure</w:t>
            </w:r>
          </w:p>
        </w:tc>
        <w:tc>
          <w:tcPr>
            <w:tcW w:w="5245" w:type="dxa"/>
            <w:shd w:val="clear" w:color="auto" w:fill="F2F2F2" w:themeFill="background1" w:themeFillShade="F2"/>
            <w:vAlign w:val="center"/>
          </w:tcPr>
          <w:p w14:paraId="0A5FBE73" w14:textId="77777777" w:rsidR="007C31A5" w:rsidRPr="00E7062A" w:rsidRDefault="007C31A5"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1619FEFF" w14:textId="77777777" w:rsidR="007C31A5" w:rsidRPr="003153C5" w:rsidRDefault="007C31A5" w:rsidP="00F5719A">
            <w:pPr>
              <w:pStyle w:val="BodyText"/>
              <w:spacing w:before="118" w:after="0"/>
              <w:ind w:left="0"/>
              <w:rPr>
                <w:rFonts w:ascii="Arial" w:hAnsi="Arial" w:cs="Arial"/>
              </w:rPr>
            </w:pPr>
          </w:p>
        </w:tc>
      </w:tr>
      <w:tr w:rsidR="002958BE" w:rsidRPr="00EE390B" w14:paraId="0578CEEE" w14:textId="77777777" w:rsidTr="0042127A">
        <w:tc>
          <w:tcPr>
            <w:tcW w:w="958" w:type="dxa"/>
            <w:shd w:val="clear" w:color="auto" w:fill="auto"/>
          </w:tcPr>
          <w:p w14:paraId="1A87DFB3" w14:textId="77777777" w:rsidR="002958BE" w:rsidRPr="001F3412" w:rsidRDefault="002958BE" w:rsidP="00986EF1">
            <w:pPr>
              <w:pStyle w:val="TableParagraph"/>
              <w:kinsoku w:val="0"/>
              <w:overflowPunct w:val="0"/>
              <w:spacing w:before="117"/>
              <w:ind w:left="96"/>
              <w:rPr>
                <w:rFonts w:ascii="Arial" w:hAnsi="Arial" w:cs="Arial"/>
                <w:b/>
                <w:bCs/>
                <w:sz w:val="20"/>
                <w:szCs w:val="20"/>
              </w:rPr>
            </w:pPr>
            <w:r w:rsidRPr="001F3412">
              <w:rPr>
                <w:rFonts w:ascii="Arial" w:hAnsi="Arial" w:cs="Arial"/>
                <w:b/>
                <w:bCs/>
                <w:sz w:val="20"/>
                <w:szCs w:val="20"/>
              </w:rPr>
              <w:t>3.2.1</w:t>
            </w:r>
          </w:p>
        </w:tc>
        <w:tc>
          <w:tcPr>
            <w:tcW w:w="820" w:type="dxa"/>
            <w:shd w:val="clear" w:color="auto" w:fill="auto"/>
          </w:tcPr>
          <w:p w14:paraId="699D884D" w14:textId="77777777" w:rsidR="002958BE" w:rsidRPr="001F3412" w:rsidRDefault="002958BE" w:rsidP="00986EF1">
            <w:pPr>
              <w:pStyle w:val="TableParagraph"/>
              <w:kinsoku w:val="0"/>
              <w:overflowPunct w:val="0"/>
              <w:spacing w:before="118"/>
              <w:ind w:right="146"/>
              <w:jc w:val="center"/>
              <w:rPr>
                <w:rFonts w:ascii="Arial" w:hAnsi="Arial" w:cs="Arial"/>
                <w:b/>
                <w:bCs/>
                <w:sz w:val="20"/>
                <w:szCs w:val="20"/>
              </w:rPr>
            </w:pPr>
            <w:r w:rsidRPr="001F3412">
              <w:rPr>
                <w:rFonts w:ascii="Arial" w:hAnsi="Arial" w:cs="Arial"/>
                <w:b/>
                <w:bCs/>
                <w:sz w:val="20"/>
                <w:szCs w:val="20"/>
              </w:rPr>
              <w:t>O, T</w:t>
            </w:r>
          </w:p>
        </w:tc>
        <w:tc>
          <w:tcPr>
            <w:tcW w:w="5721" w:type="dxa"/>
            <w:shd w:val="clear" w:color="auto" w:fill="auto"/>
          </w:tcPr>
          <w:p w14:paraId="5B82ED9A" w14:textId="77777777" w:rsidR="002958BE" w:rsidRPr="001F3412" w:rsidRDefault="002958BE" w:rsidP="00D237C2">
            <w:pPr>
              <w:pStyle w:val="TableParagraph"/>
              <w:kinsoku w:val="0"/>
              <w:overflowPunct w:val="0"/>
              <w:spacing w:before="117" w:line="360" w:lineRule="auto"/>
              <w:ind w:left="98"/>
              <w:rPr>
                <w:rFonts w:ascii="Arial" w:hAnsi="Arial" w:cs="Arial"/>
                <w:b/>
                <w:bCs/>
                <w:sz w:val="20"/>
                <w:szCs w:val="20"/>
              </w:rPr>
            </w:pPr>
            <w:r w:rsidRPr="001F3412">
              <w:rPr>
                <w:rFonts w:ascii="Arial" w:hAnsi="Arial" w:cs="Arial"/>
                <w:b/>
                <w:bCs/>
                <w:sz w:val="20"/>
                <w:szCs w:val="20"/>
              </w:rPr>
              <w:t>Rope Access Management Representative</w:t>
            </w:r>
          </w:p>
          <w:p w14:paraId="48E221E8" w14:textId="77777777" w:rsidR="002958BE" w:rsidRPr="002958BE" w:rsidRDefault="002958BE" w:rsidP="00D933C4">
            <w:pPr>
              <w:ind w:left="68"/>
              <w:rPr>
                <w:rFonts w:ascii="Arial" w:eastAsia="Yu Mincho" w:hAnsi="Arial"/>
                <w:sz w:val="20"/>
                <w:szCs w:val="20"/>
                <w:lang w:val="en-AU" w:eastAsia="ja-JP"/>
              </w:rPr>
            </w:pPr>
            <w:r w:rsidRPr="00BF76FA">
              <w:rPr>
                <w:rFonts w:ascii="Arial" w:eastAsia="Times New Roman" w:hAnsi="Arial"/>
                <w:sz w:val="20"/>
                <w:szCs w:val="20"/>
                <w:lang w:val="en-US" w:eastAsia="en-US"/>
              </w:rPr>
              <w:t xml:space="preserve">The company shall appoint a Rope Access Management Representative with the appropriate knowledge, experience, </w:t>
            </w:r>
            <w:proofErr w:type="gramStart"/>
            <w:r w:rsidRPr="00BF76FA">
              <w:rPr>
                <w:rFonts w:ascii="Arial" w:eastAsia="Times New Roman" w:hAnsi="Arial"/>
                <w:sz w:val="20"/>
                <w:szCs w:val="20"/>
                <w:lang w:val="en-US" w:eastAsia="en-US"/>
              </w:rPr>
              <w:t>training</w:t>
            </w:r>
            <w:proofErr w:type="gramEnd"/>
            <w:r w:rsidRPr="00BF76FA">
              <w:rPr>
                <w:rFonts w:ascii="Arial" w:eastAsia="Times New Roman" w:hAnsi="Arial"/>
                <w:sz w:val="20"/>
                <w:szCs w:val="20"/>
                <w:lang w:val="en-US" w:eastAsia="en-US"/>
              </w:rPr>
              <w:t xml:space="preserve"> and authority to manage and monitor the company’s rope access system on a day-to-day basis to the extent required by current IRATA requirements</w:t>
            </w:r>
            <w:r w:rsidRPr="001658AE">
              <w:rPr>
                <w:rFonts w:ascii="Arial" w:eastAsia="Times New Roman" w:hAnsi="Arial"/>
                <w:sz w:val="20"/>
                <w:szCs w:val="20"/>
                <w:lang w:val="en-US" w:eastAsia="en-US"/>
              </w:rPr>
              <w:t xml:space="preserve">. The company shall ensure that this position is </w:t>
            </w:r>
            <w:proofErr w:type="gramStart"/>
            <w:r w:rsidRPr="001658AE">
              <w:rPr>
                <w:rFonts w:ascii="Arial" w:eastAsia="Times New Roman" w:hAnsi="Arial"/>
                <w:sz w:val="20"/>
                <w:szCs w:val="20"/>
                <w:lang w:val="en-US" w:eastAsia="en-US"/>
              </w:rPr>
              <w:t>maintained at all times</w:t>
            </w:r>
            <w:proofErr w:type="gramEnd"/>
            <w:r w:rsidRPr="001658AE">
              <w:rPr>
                <w:rFonts w:ascii="Arial" w:eastAsia="Times New Roman" w:hAnsi="Arial"/>
                <w:sz w:val="20"/>
                <w:szCs w:val="20"/>
                <w:lang w:val="en-US" w:eastAsia="en-US"/>
              </w:rPr>
              <w:t>.</w:t>
            </w:r>
            <w:r w:rsidRPr="00B939D6">
              <w:rPr>
                <w:rFonts w:ascii="Arial" w:eastAsia="Yu Mincho" w:hAnsi="Arial"/>
                <w:sz w:val="20"/>
                <w:szCs w:val="20"/>
                <w:lang w:val="en-AU" w:eastAsia="ja-JP"/>
              </w:rPr>
              <w:t xml:space="preserve"> </w:t>
            </w:r>
          </w:p>
        </w:tc>
        <w:tc>
          <w:tcPr>
            <w:tcW w:w="5245" w:type="dxa"/>
            <w:shd w:val="clear" w:color="auto" w:fill="auto"/>
          </w:tcPr>
          <w:p w14:paraId="263BAFE1" w14:textId="77777777" w:rsidR="002958BE" w:rsidRPr="00E7062A" w:rsidRDefault="002958BE" w:rsidP="00F5719A">
            <w:pPr>
              <w:spacing w:before="118"/>
              <w:ind w:right="64"/>
              <w:rPr>
                <w:rFonts w:ascii="Arial" w:hAnsi="Arial" w:cs="Arial"/>
                <w:sz w:val="20"/>
                <w:szCs w:val="20"/>
              </w:rPr>
            </w:pPr>
          </w:p>
        </w:tc>
        <w:tc>
          <w:tcPr>
            <w:tcW w:w="992" w:type="dxa"/>
            <w:shd w:val="clear" w:color="auto" w:fill="auto"/>
          </w:tcPr>
          <w:p w14:paraId="5AD7021C" w14:textId="45020E80" w:rsidR="002958BE" w:rsidRPr="003153C5" w:rsidRDefault="002958BE" w:rsidP="00F5719A">
            <w:pPr>
              <w:pStyle w:val="BodyText"/>
              <w:spacing w:before="118" w:after="0"/>
              <w:ind w:left="0"/>
              <w:rPr>
                <w:rFonts w:ascii="Arial" w:hAnsi="Arial" w:cs="Arial"/>
              </w:rPr>
            </w:pPr>
          </w:p>
        </w:tc>
      </w:tr>
      <w:tr w:rsidR="002958BE" w:rsidRPr="00EE390B" w14:paraId="72BCBA80" w14:textId="77777777" w:rsidTr="0042127A">
        <w:tc>
          <w:tcPr>
            <w:tcW w:w="958" w:type="dxa"/>
            <w:shd w:val="clear" w:color="auto" w:fill="auto"/>
          </w:tcPr>
          <w:p w14:paraId="06A74360" w14:textId="77777777" w:rsidR="002958BE" w:rsidRPr="001F3412" w:rsidRDefault="002958BE" w:rsidP="00986EF1">
            <w:pPr>
              <w:pStyle w:val="TableParagraph"/>
              <w:kinsoku w:val="0"/>
              <w:overflowPunct w:val="0"/>
              <w:spacing w:before="117"/>
              <w:ind w:left="96"/>
              <w:rPr>
                <w:rFonts w:ascii="Arial" w:hAnsi="Arial" w:cs="Arial"/>
                <w:b/>
                <w:bCs/>
                <w:sz w:val="20"/>
                <w:szCs w:val="20"/>
              </w:rPr>
            </w:pPr>
            <w:r w:rsidRPr="001F3412">
              <w:rPr>
                <w:rFonts w:ascii="Arial" w:hAnsi="Arial" w:cs="Arial"/>
                <w:b/>
                <w:bCs/>
                <w:sz w:val="20"/>
                <w:szCs w:val="20"/>
              </w:rPr>
              <w:t>3.2.2</w:t>
            </w:r>
          </w:p>
        </w:tc>
        <w:tc>
          <w:tcPr>
            <w:tcW w:w="820" w:type="dxa"/>
            <w:shd w:val="clear" w:color="auto" w:fill="auto"/>
          </w:tcPr>
          <w:p w14:paraId="59D07538" w14:textId="77777777" w:rsidR="002958BE" w:rsidRPr="001F3412" w:rsidRDefault="002958BE" w:rsidP="00986EF1">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Pr>
                <w:rFonts w:ascii="Arial" w:hAnsi="Arial" w:cs="Arial"/>
                <w:b/>
                <w:bCs/>
                <w:sz w:val="20"/>
                <w:szCs w:val="20"/>
              </w:rPr>
              <w:t xml:space="preserve"> </w:t>
            </w:r>
            <w:r w:rsidRPr="001F3412">
              <w:rPr>
                <w:rFonts w:ascii="Arial" w:hAnsi="Arial" w:cs="Arial"/>
                <w:b/>
                <w:bCs/>
                <w:sz w:val="20"/>
                <w:szCs w:val="20"/>
              </w:rPr>
              <w:t>T</w:t>
            </w:r>
          </w:p>
        </w:tc>
        <w:tc>
          <w:tcPr>
            <w:tcW w:w="5721" w:type="dxa"/>
            <w:shd w:val="clear" w:color="auto" w:fill="auto"/>
          </w:tcPr>
          <w:p w14:paraId="2D2DB9CA" w14:textId="77777777" w:rsidR="002958BE" w:rsidRPr="001F3412" w:rsidRDefault="002958BE" w:rsidP="00274D3B">
            <w:pPr>
              <w:pStyle w:val="TableParagraph"/>
              <w:kinsoku w:val="0"/>
              <w:overflowPunct w:val="0"/>
              <w:spacing w:before="117" w:line="360" w:lineRule="auto"/>
              <w:ind w:left="98"/>
              <w:rPr>
                <w:rFonts w:ascii="Arial" w:hAnsi="Arial" w:cs="Arial"/>
                <w:b/>
                <w:bCs/>
                <w:sz w:val="20"/>
                <w:szCs w:val="20"/>
              </w:rPr>
            </w:pPr>
            <w:r w:rsidRPr="001F3412">
              <w:rPr>
                <w:rFonts w:ascii="Arial" w:hAnsi="Arial" w:cs="Arial"/>
                <w:b/>
                <w:bCs/>
                <w:sz w:val="20"/>
                <w:szCs w:val="20"/>
              </w:rPr>
              <w:t>Responsibilities</w:t>
            </w:r>
          </w:p>
          <w:p w14:paraId="4E3D490F" w14:textId="77777777" w:rsidR="002958BE" w:rsidRPr="002958BE" w:rsidRDefault="002958BE" w:rsidP="00D933C4">
            <w:pPr>
              <w:ind w:left="68"/>
              <w:rPr>
                <w:rFonts w:ascii="Arial" w:eastAsia="Times New Roman" w:hAnsi="Arial"/>
                <w:sz w:val="20"/>
                <w:szCs w:val="20"/>
                <w:lang w:val="en-US" w:eastAsia="en-US"/>
              </w:rPr>
            </w:pPr>
            <w:r w:rsidRPr="00BF76FA">
              <w:rPr>
                <w:rFonts w:ascii="Arial" w:eastAsia="Times New Roman" w:hAnsi="Arial"/>
                <w:sz w:val="20"/>
                <w:szCs w:val="20"/>
                <w:lang w:val="en-US" w:eastAsia="en-US"/>
              </w:rPr>
              <w:t>The company shall define and document responsibilities of management and workers in relation to its rope access activities.</w:t>
            </w:r>
          </w:p>
        </w:tc>
        <w:tc>
          <w:tcPr>
            <w:tcW w:w="5245" w:type="dxa"/>
            <w:shd w:val="clear" w:color="auto" w:fill="auto"/>
          </w:tcPr>
          <w:p w14:paraId="202893A7" w14:textId="77777777" w:rsidR="002958BE" w:rsidRPr="00E7062A" w:rsidRDefault="002958BE" w:rsidP="00F5719A">
            <w:pPr>
              <w:spacing w:before="118"/>
              <w:ind w:right="64"/>
              <w:rPr>
                <w:rFonts w:ascii="Arial" w:hAnsi="Arial" w:cs="Arial"/>
                <w:sz w:val="20"/>
                <w:szCs w:val="20"/>
              </w:rPr>
            </w:pPr>
          </w:p>
        </w:tc>
        <w:tc>
          <w:tcPr>
            <w:tcW w:w="992" w:type="dxa"/>
            <w:shd w:val="clear" w:color="auto" w:fill="auto"/>
          </w:tcPr>
          <w:p w14:paraId="4FB520EB" w14:textId="7AF30E14" w:rsidR="002958BE" w:rsidRPr="003153C5" w:rsidRDefault="002958BE" w:rsidP="00F5719A">
            <w:pPr>
              <w:pStyle w:val="BodyText"/>
              <w:spacing w:before="118" w:after="0"/>
              <w:ind w:left="0"/>
              <w:rPr>
                <w:rFonts w:ascii="Arial" w:hAnsi="Arial" w:cs="Arial"/>
              </w:rPr>
            </w:pPr>
          </w:p>
        </w:tc>
      </w:tr>
      <w:tr w:rsidR="002958BE" w:rsidRPr="00EE390B" w14:paraId="352A96C7" w14:textId="77777777" w:rsidTr="0042127A">
        <w:trPr>
          <w:cantSplit/>
        </w:trPr>
        <w:tc>
          <w:tcPr>
            <w:tcW w:w="958" w:type="dxa"/>
            <w:shd w:val="clear" w:color="auto" w:fill="auto"/>
          </w:tcPr>
          <w:p w14:paraId="4D4BA641" w14:textId="77777777" w:rsidR="002958BE" w:rsidRPr="001F3412" w:rsidRDefault="002958BE" w:rsidP="00986EF1">
            <w:pPr>
              <w:pStyle w:val="TableParagraph"/>
              <w:kinsoku w:val="0"/>
              <w:overflowPunct w:val="0"/>
              <w:spacing w:before="117"/>
              <w:ind w:left="96"/>
              <w:rPr>
                <w:rFonts w:ascii="Arial" w:hAnsi="Arial" w:cs="Arial"/>
                <w:b/>
                <w:bCs/>
                <w:sz w:val="20"/>
                <w:szCs w:val="20"/>
              </w:rPr>
            </w:pPr>
            <w:r w:rsidRPr="001F3412">
              <w:rPr>
                <w:rFonts w:ascii="Arial" w:hAnsi="Arial" w:cs="Arial"/>
                <w:b/>
                <w:bCs/>
                <w:sz w:val="20"/>
                <w:szCs w:val="20"/>
              </w:rPr>
              <w:t>3.2.3</w:t>
            </w:r>
          </w:p>
        </w:tc>
        <w:tc>
          <w:tcPr>
            <w:tcW w:w="820" w:type="dxa"/>
            <w:shd w:val="clear" w:color="auto" w:fill="auto"/>
          </w:tcPr>
          <w:p w14:paraId="6A35D8DD" w14:textId="77777777" w:rsidR="002958BE" w:rsidRPr="001F3412" w:rsidRDefault="002958BE" w:rsidP="00986EF1">
            <w:pPr>
              <w:pStyle w:val="TableParagraph"/>
              <w:kinsoku w:val="0"/>
              <w:overflowPunct w:val="0"/>
              <w:spacing w:before="117"/>
              <w:ind w:left="-93"/>
              <w:jc w:val="center"/>
              <w:rPr>
                <w:rFonts w:ascii="Arial" w:hAnsi="Arial" w:cs="Arial"/>
                <w:b/>
                <w:bCs/>
                <w:sz w:val="20"/>
                <w:szCs w:val="20"/>
              </w:rPr>
            </w:pPr>
            <w:r w:rsidRPr="001F3412">
              <w:rPr>
                <w:rFonts w:ascii="Arial" w:hAnsi="Arial" w:cs="Arial"/>
                <w:b/>
                <w:bCs/>
                <w:sz w:val="20"/>
                <w:szCs w:val="20"/>
              </w:rPr>
              <w:t>O,</w:t>
            </w:r>
            <w:r>
              <w:rPr>
                <w:rFonts w:ascii="Arial" w:hAnsi="Arial" w:cs="Arial"/>
                <w:b/>
                <w:bCs/>
                <w:sz w:val="20"/>
                <w:szCs w:val="20"/>
              </w:rPr>
              <w:t xml:space="preserve"> </w:t>
            </w:r>
            <w:r w:rsidRPr="001F3412">
              <w:rPr>
                <w:rFonts w:ascii="Arial" w:hAnsi="Arial" w:cs="Arial"/>
                <w:b/>
                <w:bCs/>
                <w:sz w:val="20"/>
                <w:szCs w:val="20"/>
              </w:rPr>
              <w:t>T</w:t>
            </w:r>
          </w:p>
        </w:tc>
        <w:tc>
          <w:tcPr>
            <w:tcW w:w="5721" w:type="dxa"/>
            <w:shd w:val="clear" w:color="auto" w:fill="auto"/>
          </w:tcPr>
          <w:p w14:paraId="2ECD7A8A" w14:textId="77777777" w:rsidR="002958BE" w:rsidRPr="001F3412" w:rsidRDefault="002958BE" w:rsidP="00274D3B">
            <w:pPr>
              <w:pStyle w:val="TableParagraph"/>
              <w:kinsoku w:val="0"/>
              <w:overflowPunct w:val="0"/>
              <w:spacing w:before="117" w:line="360" w:lineRule="auto"/>
              <w:ind w:left="98"/>
              <w:rPr>
                <w:rFonts w:ascii="Arial" w:hAnsi="Arial" w:cs="Arial"/>
                <w:b/>
                <w:bCs/>
                <w:sz w:val="20"/>
                <w:szCs w:val="20"/>
              </w:rPr>
            </w:pPr>
            <w:r w:rsidRPr="001F3412">
              <w:rPr>
                <w:rFonts w:ascii="Arial" w:hAnsi="Arial" w:cs="Arial"/>
                <w:b/>
                <w:bCs/>
                <w:sz w:val="20"/>
                <w:szCs w:val="20"/>
              </w:rPr>
              <w:t>Management commitment</w:t>
            </w:r>
          </w:p>
          <w:p w14:paraId="6904B4CC" w14:textId="2F2E5577" w:rsidR="005B642C" w:rsidRPr="002958BE" w:rsidRDefault="002958BE" w:rsidP="008D0904">
            <w:pPr>
              <w:ind w:left="49"/>
              <w:rPr>
                <w:rFonts w:ascii="Arial" w:eastAsia="Times New Roman" w:hAnsi="Arial"/>
                <w:sz w:val="20"/>
                <w:szCs w:val="20"/>
                <w:lang w:val="en-US" w:eastAsia="en-US"/>
              </w:rPr>
            </w:pPr>
            <w:r w:rsidRPr="00BF76FA">
              <w:rPr>
                <w:rFonts w:ascii="Arial" w:eastAsia="Times New Roman" w:hAnsi="Arial"/>
                <w:sz w:val="20"/>
                <w:szCs w:val="20"/>
                <w:lang w:val="en-US" w:eastAsia="en-US"/>
              </w:rPr>
              <w:t xml:space="preserve">The company shall provide evidence of the commitment of </w:t>
            </w:r>
            <w:r w:rsidR="000871CE">
              <w:rPr>
                <w:rFonts w:ascii="Arial" w:eastAsia="Times New Roman" w:hAnsi="Arial"/>
                <w:sz w:val="20"/>
                <w:szCs w:val="20"/>
                <w:lang w:val="en-US" w:eastAsia="en-US"/>
              </w:rPr>
              <w:t>top</w:t>
            </w:r>
            <w:r w:rsidRPr="00BF76FA">
              <w:rPr>
                <w:rFonts w:ascii="Arial" w:eastAsia="Times New Roman" w:hAnsi="Arial"/>
                <w:sz w:val="20"/>
                <w:szCs w:val="20"/>
                <w:lang w:val="en-US" w:eastAsia="en-US"/>
              </w:rPr>
              <w:t xml:space="preserve"> management to the safe and proper control of rope access activities within the company.</w:t>
            </w:r>
          </w:p>
        </w:tc>
        <w:tc>
          <w:tcPr>
            <w:tcW w:w="5245" w:type="dxa"/>
            <w:shd w:val="clear" w:color="auto" w:fill="auto"/>
          </w:tcPr>
          <w:p w14:paraId="7498F868" w14:textId="77777777" w:rsidR="002958BE" w:rsidRPr="00E7062A" w:rsidRDefault="002958BE" w:rsidP="00F5719A">
            <w:pPr>
              <w:spacing w:before="118"/>
              <w:ind w:right="64"/>
              <w:rPr>
                <w:rFonts w:ascii="Arial" w:hAnsi="Arial" w:cs="Arial"/>
                <w:sz w:val="20"/>
                <w:szCs w:val="20"/>
              </w:rPr>
            </w:pPr>
          </w:p>
        </w:tc>
        <w:tc>
          <w:tcPr>
            <w:tcW w:w="992" w:type="dxa"/>
            <w:shd w:val="clear" w:color="auto" w:fill="auto"/>
          </w:tcPr>
          <w:p w14:paraId="2B7EA91D" w14:textId="596FFD57" w:rsidR="002958BE" w:rsidRPr="003153C5" w:rsidRDefault="002958BE" w:rsidP="00F5719A">
            <w:pPr>
              <w:pStyle w:val="BodyText"/>
              <w:spacing w:before="118" w:after="0"/>
              <w:ind w:left="0"/>
              <w:rPr>
                <w:rFonts w:ascii="Arial" w:hAnsi="Arial" w:cs="Arial"/>
              </w:rPr>
            </w:pPr>
          </w:p>
        </w:tc>
      </w:tr>
      <w:tr w:rsidR="009F67D0" w:rsidRPr="00EE390B" w14:paraId="4433CF63" w14:textId="77777777" w:rsidTr="0042127A">
        <w:trPr>
          <w:trHeight w:val="397"/>
        </w:trPr>
        <w:tc>
          <w:tcPr>
            <w:tcW w:w="958" w:type="dxa"/>
            <w:shd w:val="clear" w:color="auto" w:fill="F2F2F2" w:themeFill="background1" w:themeFillShade="F2"/>
            <w:vAlign w:val="center"/>
          </w:tcPr>
          <w:p w14:paraId="3DE71095" w14:textId="77777777" w:rsidR="009F67D0" w:rsidRPr="004614EE" w:rsidRDefault="009F67D0" w:rsidP="00793DA9">
            <w:pPr>
              <w:pStyle w:val="TableParagraph"/>
              <w:kinsoku w:val="0"/>
              <w:overflowPunct w:val="0"/>
              <w:ind w:left="98"/>
              <w:rPr>
                <w:rFonts w:ascii="Arial" w:hAnsi="Arial" w:cs="Arial"/>
                <w:b/>
                <w:bCs/>
                <w:sz w:val="21"/>
                <w:szCs w:val="21"/>
              </w:rPr>
            </w:pPr>
            <w:r w:rsidRPr="00F2592B">
              <w:rPr>
                <w:rFonts w:ascii="Arial" w:hAnsi="Arial" w:cs="Arial"/>
                <w:b/>
                <w:bCs/>
                <w:sz w:val="21"/>
                <w:szCs w:val="21"/>
              </w:rPr>
              <w:lastRenderedPageBreak/>
              <w:t>3.3</w:t>
            </w:r>
          </w:p>
        </w:tc>
        <w:tc>
          <w:tcPr>
            <w:tcW w:w="820" w:type="dxa"/>
            <w:shd w:val="clear" w:color="auto" w:fill="F2F2F2" w:themeFill="background1" w:themeFillShade="F2"/>
            <w:vAlign w:val="center"/>
          </w:tcPr>
          <w:p w14:paraId="6473F81F" w14:textId="77777777" w:rsidR="009F67D0" w:rsidRPr="004614EE" w:rsidRDefault="009F67D0" w:rsidP="00793DA9">
            <w:pPr>
              <w:pStyle w:val="TableParagraph"/>
              <w:kinsoku w:val="0"/>
              <w:overflowPunct w:val="0"/>
              <w:ind w:left="98" w:right="180"/>
              <w:rPr>
                <w:rFonts w:ascii="Arial" w:hAnsi="Arial" w:cs="Arial"/>
                <w:b/>
                <w:bCs/>
                <w:sz w:val="21"/>
                <w:szCs w:val="21"/>
              </w:rPr>
            </w:pPr>
          </w:p>
        </w:tc>
        <w:tc>
          <w:tcPr>
            <w:tcW w:w="5721" w:type="dxa"/>
            <w:shd w:val="clear" w:color="auto" w:fill="F2F2F2" w:themeFill="background1" w:themeFillShade="F2"/>
            <w:vAlign w:val="center"/>
          </w:tcPr>
          <w:p w14:paraId="5002AEDA" w14:textId="77777777" w:rsidR="009F67D0" w:rsidRPr="004614EE" w:rsidRDefault="009F67D0" w:rsidP="000C09A0">
            <w:pPr>
              <w:pStyle w:val="TableParagraph"/>
              <w:kinsoku w:val="0"/>
              <w:overflowPunct w:val="0"/>
              <w:ind w:left="96" w:right="96"/>
              <w:rPr>
                <w:rFonts w:ascii="Arial" w:hAnsi="Arial" w:cs="Arial"/>
                <w:b/>
                <w:bCs/>
                <w:sz w:val="21"/>
                <w:szCs w:val="21"/>
              </w:rPr>
            </w:pPr>
            <w:r w:rsidRPr="00F2592B">
              <w:rPr>
                <w:rFonts w:ascii="Arial" w:hAnsi="Arial" w:cs="Arial"/>
                <w:b/>
                <w:bCs/>
                <w:sz w:val="21"/>
                <w:szCs w:val="21"/>
              </w:rPr>
              <w:t>Safety information communications</w:t>
            </w:r>
          </w:p>
        </w:tc>
        <w:tc>
          <w:tcPr>
            <w:tcW w:w="5245" w:type="dxa"/>
            <w:shd w:val="clear" w:color="auto" w:fill="F2F2F2" w:themeFill="background1" w:themeFillShade="F2"/>
          </w:tcPr>
          <w:p w14:paraId="11FAC920" w14:textId="77777777" w:rsidR="009F67D0" w:rsidRPr="00E7062A" w:rsidRDefault="009F67D0" w:rsidP="00F5719A">
            <w:pPr>
              <w:spacing w:before="118"/>
              <w:ind w:right="64"/>
              <w:rPr>
                <w:rFonts w:ascii="Arial" w:hAnsi="Arial" w:cs="Arial"/>
                <w:sz w:val="20"/>
                <w:szCs w:val="20"/>
              </w:rPr>
            </w:pPr>
          </w:p>
        </w:tc>
        <w:tc>
          <w:tcPr>
            <w:tcW w:w="992" w:type="dxa"/>
            <w:shd w:val="clear" w:color="auto" w:fill="F2F2F2" w:themeFill="background1" w:themeFillShade="F2"/>
          </w:tcPr>
          <w:p w14:paraId="5D0281A0" w14:textId="77777777" w:rsidR="009F67D0" w:rsidRPr="003153C5" w:rsidRDefault="009F67D0" w:rsidP="00F5719A">
            <w:pPr>
              <w:pStyle w:val="BodyText"/>
              <w:spacing w:before="118" w:after="0"/>
              <w:ind w:left="0"/>
              <w:rPr>
                <w:rFonts w:ascii="Arial" w:hAnsi="Arial" w:cs="Arial"/>
              </w:rPr>
            </w:pPr>
          </w:p>
        </w:tc>
      </w:tr>
      <w:tr w:rsidR="009F67D0" w:rsidRPr="00EE390B" w14:paraId="7B262972" w14:textId="77777777" w:rsidTr="0042127A">
        <w:trPr>
          <w:trHeight w:val="920"/>
        </w:trPr>
        <w:tc>
          <w:tcPr>
            <w:tcW w:w="958" w:type="dxa"/>
          </w:tcPr>
          <w:p w14:paraId="12A7D0E6" w14:textId="77777777" w:rsidR="009F67D0" w:rsidRPr="001F3412" w:rsidRDefault="009F67D0" w:rsidP="009F67D0">
            <w:pPr>
              <w:pStyle w:val="TableParagraph"/>
              <w:kinsoku w:val="0"/>
              <w:overflowPunct w:val="0"/>
              <w:spacing w:before="117"/>
              <w:ind w:left="98"/>
              <w:rPr>
                <w:rFonts w:ascii="Arial" w:hAnsi="Arial" w:cs="Arial"/>
                <w:b/>
                <w:bCs/>
                <w:sz w:val="20"/>
                <w:szCs w:val="20"/>
              </w:rPr>
            </w:pPr>
            <w:r w:rsidRPr="001F3412">
              <w:rPr>
                <w:rFonts w:ascii="Arial" w:hAnsi="Arial" w:cs="Arial"/>
                <w:b/>
                <w:bCs/>
                <w:sz w:val="20"/>
                <w:szCs w:val="20"/>
              </w:rPr>
              <w:t>3.3.1</w:t>
            </w:r>
          </w:p>
        </w:tc>
        <w:tc>
          <w:tcPr>
            <w:tcW w:w="820" w:type="dxa"/>
          </w:tcPr>
          <w:p w14:paraId="4B05C96B" w14:textId="77777777" w:rsidR="009F67D0" w:rsidRPr="001F3412" w:rsidRDefault="009F67D0" w:rsidP="00793DA9">
            <w:pPr>
              <w:pStyle w:val="BodyText"/>
              <w:spacing w:before="117"/>
              <w:ind w:left="-95"/>
              <w:jc w:val="center"/>
              <w:rPr>
                <w:rFonts w:ascii="Arial" w:hAnsi="Arial" w:cs="Arial"/>
                <w:b/>
                <w:bCs/>
              </w:rPr>
            </w:pPr>
            <w:r w:rsidRPr="001F3412">
              <w:rPr>
                <w:rFonts w:ascii="Arial" w:hAnsi="Arial" w:cs="Arial"/>
                <w:b/>
                <w:bCs/>
              </w:rPr>
              <w:t>O,</w:t>
            </w:r>
            <w:r>
              <w:rPr>
                <w:rFonts w:ascii="Arial" w:hAnsi="Arial" w:cs="Arial"/>
                <w:b/>
                <w:bCs/>
              </w:rPr>
              <w:t xml:space="preserve"> </w:t>
            </w:r>
            <w:r w:rsidRPr="001F3412">
              <w:rPr>
                <w:rFonts w:ascii="Arial" w:hAnsi="Arial" w:cs="Arial"/>
                <w:b/>
                <w:bCs/>
              </w:rPr>
              <w:t>T,</w:t>
            </w:r>
            <w:r>
              <w:rPr>
                <w:rFonts w:ascii="Arial" w:hAnsi="Arial" w:cs="Arial"/>
                <w:b/>
                <w:bCs/>
              </w:rPr>
              <w:t xml:space="preserve"> </w:t>
            </w:r>
            <w:r w:rsidRPr="001F3412">
              <w:rPr>
                <w:rFonts w:ascii="Arial" w:hAnsi="Arial" w:cs="Arial"/>
                <w:b/>
                <w:bCs/>
              </w:rPr>
              <w:t>V</w:t>
            </w:r>
          </w:p>
        </w:tc>
        <w:tc>
          <w:tcPr>
            <w:tcW w:w="5721" w:type="dxa"/>
          </w:tcPr>
          <w:p w14:paraId="380CDAC0" w14:textId="77777777" w:rsidR="009F67D0" w:rsidRPr="00F2592B" w:rsidRDefault="009F67D0" w:rsidP="000C09A0">
            <w:pPr>
              <w:pStyle w:val="TableParagraph"/>
              <w:kinsoku w:val="0"/>
              <w:overflowPunct w:val="0"/>
              <w:spacing w:before="117" w:line="360" w:lineRule="auto"/>
              <w:ind w:left="96" w:right="96"/>
              <w:rPr>
                <w:rFonts w:ascii="Arial" w:hAnsi="Arial" w:cs="Arial"/>
                <w:b/>
                <w:bCs/>
                <w:sz w:val="21"/>
                <w:szCs w:val="21"/>
              </w:rPr>
            </w:pPr>
            <w:r w:rsidRPr="001F3412">
              <w:rPr>
                <w:rFonts w:ascii="Arial" w:hAnsi="Arial" w:cs="Arial"/>
                <w:b/>
                <w:bCs/>
                <w:sz w:val="20"/>
                <w:szCs w:val="20"/>
              </w:rPr>
              <w:t>Communicatio</w:t>
            </w:r>
            <w:r w:rsidRPr="00F2592B">
              <w:rPr>
                <w:rFonts w:ascii="Arial" w:hAnsi="Arial" w:cs="Arial"/>
                <w:b/>
                <w:bCs/>
                <w:sz w:val="21"/>
                <w:szCs w:val="21"/>
              </w:rPr>
              <w:t>n</w:t>
            </w:r>
          </w:p>
          <w:p w14:paraId="6030B929" w14:textId="77777777" w:rsidR="009F67D0" w:rsidRPr="009F67D0" w:rsidRDefault="009F67D0" w:rsidP="000C09A0">
            <w:pPr>
              <w:ind w:left="96" w:right="96"/>
              <w:rPr>
                <w:rFonts w:ascii="Arial" w:eastAsia="Times New Roman" w:hAnsi="Arial"/>
                <w:sz w:val="20"/>
                <w:szCs w:val="20"/>
                <w:lang w:val="en-US" w:eastAsia="en-US"/>
              </w:rPr>
            </w:pPr>
            <w:r w:rsidRPr="00BF76FA">
              <w:rPr>
                <w:rFonts w:ascii="Arial" w:eastAsia="Times New Roman" w:hAnsi="Arial"/>
                <w:sz w:val="20"/>
                <w:szCs w:val="20"/>
                <w:lang w:val="en-US" w:eastAsia="en-US"/>
              </w:rPr>
              <w:t>The company shall ensure effective communication of safety information to workers and trainees.</w:t>
            </w:r>
          </w:p>
        </w:tc>
        <w:tc>
          <w:tcPr>
            <w:tcW w:w="5245" w:type="dxa"/>
            <w:shd w:val="clear" w:color="auto" w:fill="auto"/>
          </w:tcPr>
          <w:p w14:paraId="483C49B0"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4BE3BF13" w14:textId="77777777" w:rsidR="009F67D0" w:rsidRPr="003153C5" w:rsidRDefault="009F67D0" w:rsidP="00F5719A">
            <w:pPr>
              <w:pStyle w:val="BodyText"/>
              <w:spacing w:before="118" w:after="0"/>
              <w:ind w:left="0"/>
              <w:rPr>
                <w:rFonts w:ascii="Arial" w:hAnsi="Arial" w:cs="Arial"/>
              </w:rPr>
            </w:pPr>
          </w:p>
        </w:tc>
      </w:tr>
      <w:tr w:rsidR="009F67D0" w:rsidRPr="00EE390B" w14:paraId="5BCAAFEC" w14:textId="77777777" w:rsidTr="0042127A">
        <w:trPr>
          <w:cantSplit/>
        </w:trPr>
        <w:tc>
          <w:tcPr>
            <w:tcW w:w="958" w:type="dxa"/>
          </w:tcPr>
          <w:p w14:paraId="0210E9B0" w14:textId="77777777" w:rsidR="009F67D0" w:rsidRPr="001F3412" w:rsidRDefault="009F67D0" w:rsidP="009F67D0">
            <w:pPr>
              <w:pStyle w:val="TableParagraph"/>
              <w:kinsoku w:val="0"/>
              <w:overflowPunct w:val="0"/>
              <w:spacing w:before="117"/>
              <w:ind w:left="98"/>
              <w:rPr>
                <w:rFonts w:ascii="Arial" w:hAnsi="Arial" w:cs="Arial"/>
                <w:b/>
                <w:bCs/>
                <w:sz w:val="20"/>
                <w:szCs w:val="20"/>
              </w:rPr>
            </w:pPr>
            <w:r w:rsidRPr="001F3412">
              <w:rPr>
                <w:rFonts w:ascii="Arial" w:hAnsi="Arial" w:cs="Arial"/>
                <w:b/>
                <w:bCs/>
                <w:sz w:val="20"/>
                <w:szCs w:val="20"/>
              </w:rPr>
              <w:t>3.3.2</w:t>
            </w:r>
          </w:p>
        </w:tc>
        <w:tc>
          <w:tcPr>
            <w:tcW w:w="820" w:type="dxa"/>
          </w:tcPr>
          <w:p w14:paraId="5DE1AE5F" w14:textId="77777777" w:rsidR="009F67D0" w:rsidRPr="001F3412" w:rsidRDefault="009F67D0" w:rsidP="00793DA9">
            <w:pPr>
              <w:pStyle w:val="TableParagraph"/>
              <w:kinsoku w:val="0"/>
              <w:overflowPunct w:val="0"/>
              <w:spacing w:before="117"/>
              <w:ind w:left="-95"/>
              <w:jc w:val="center"/>
              <w:rPr>
                <w:rFonts w:ascii="Arial" w:hAnsi="Arial" w:cs="Arial"/>
                <w:b/>
                <w:bCs/>
                <w:sz w:val="20"/>
                <w:szCs w:val="20"/>
              </w:rPr>
            </w:pPr>
            <w:r w:rsidRPr="001F3412">
              <w:rPr>
                <w:rFonts w:ascii="Arial" w:hAnsi="Arial" w:cs="Arial"/>
                <w:b/>
                <w:bCs/>
                <w:sz w:val="20"/>
                <w:szCs w:val="20"/>
              </w:rPr>
              <w:t>O,</w:t>
            </w:r>
            <w:r>
              <w:rPr>
                <w:rFonts w:ascii="Arial" w:hAnsi="Arial" w:cs="Arial"/>
                <w:b/>
                <w:bCs/>
                <w:sz w:val="20"/>
                <w:szCs w:val="20"/>
              </w:rPr>
              <w:t xml:space="preserve"> </w:t>
            </w:r>
            <w:r w:rsidRPr="001F3412">
              <w:rPr>
                <w:rFonts w:ascii="Arial" w:hAnsi="Arial" w:cs="Arial"/>
                <w:b/>
                <w:bCs/>
                <w:sz w:val="20"/>
                <w:szCs w:val="20"/>
              </w:rPr>
              <w:t>T</w:t>
            </w:r>
          </w:p>
        </w:tc>
        <w:tc>
          <w:tcPr>
            <w:tcW w:w="5721" w:type="dxa"/>
          </w:tcPr>
          <w:p w14:paraId="35EB5D83" w14:textId="77777777" w:rsidR="009F67D0" w:rsidRPr="001F3412" w:rsidRDefault="009F67D0" w:rsidP="000C09A0">
            <w:pPr>
              <w:pStyle w:val="TableParagraph"/>
              <w:kinsoku w:val="0"/>
              <w:overflowPunct w:val="0"/>
              <w:spacing w:before="117" w:line="360" w:lineRule="auto"/>
              <w:ind w:left="96" w:right="96"/>
              <w:rPr>
                <w:rFonts w:ascii="Arial" w:hAnsi="Arial" w:cs="Arial"/>
                <w:b/>
                <w:bCs/>
                <w:sz w:val="20"/>
                <w:szCs w:val="20"/>
              </w:rPr>
            </w:pPr>
            <w:r w:rsidRPr="001F3412">
              <w:rPr>
                <w:rFonts w:ascii="Arial" w:hAnsi="Arial" w:cs="Arial"/>
                <w:b/>
                <w:bCs/>
                <w:sz w:val="20"/>
                <w:szCs w:val="20"/>
              </w:rPr>
              <w:t>IRATA and other external sources</w:t>
            </w:r>
          </w:p>
          <w:p w14:paraId="216F43C2" w14:textId="3089AD9B" w:rsidR="009F67D0" w:rsidRPr="00CE6389" w:rsidRDefault="009F67D0" w:rsidP="000C09A0">
            <w:pPr>
              <w:ind w:left="96" w:right="96"/>
              <w:rPr>
                <w:rFonts w:ascii="Arial" w:eastAsia="Times New Roman" w:hAnsi="Arial"/>
                <w:sz w:val="20"/>
                <w:szCs w:val="20"/>
                <w:lang w:val="en-US" w:eastAsia="en-US"/>
              </w:rPr>
            </w:pPr>
            <w:r w:rsidRPr="00BF76FA">
              <w:rPr>
                <w:rFonts w:ascii="Arial" w:eastAsia="Times New Roman" w:hAnsi="Arial"/>
                <w:sz w:val="20"/>
                <w:szCs w:val="20"/>
                <w:lang w:val="en-US" w:eastAsia="en-US"/>
              </w:rPr>
              <w:t>The company shall appoint a person to complete and submit IRATA safety returns, circulate IRATA safety publications and other safety communications identified by the organisation as pertinent to its rope access activities.</w:t>
            </w:r>
          </w:p>
        </w:tc>
        <w:tc>
          <w:tcPr>
            <w:tcW w:w="5245" w:type="dxa"/>
          </w:tcPr>
          <w:p w14:paraId="448722CC" w14:textId="77777777" w:rsidR="009F67D0" w:rsidRPr="00E7062A" w:rsidRDefault="009F67D0" w:rsidP="00F5719A">
            <w:pPr>
              <w:spacing w:before="118"/>
              <w:ind w:right="64"/>
              <w:rPr>
                <w:rFonts w:ascii="Arial" w:hAnsi="Arial" w:cs="Arial"/>
                <w:sz w:val="20"/>
                <w:szCs w:val="20"/>
              </w:rPr>
            </w:pPr>
          </w:p>
        </w:tc>
        <w:tc>
          <w:tcPr>
            <w:tcW w:w="992" w:type="dxa"/>
          </w:tcPr>
          <w:p w14:paraId="0F4EC43A" w14:textId="77777777" w:rsidR="009F67D0" w:rsidRPr="003153C5" w:rsidRDefault="009F67D0" w:rsidP="00F5719A">
            <w:pPr>
              <w:pStyle w:val="BodyText"/>
              <w:spacing w:before="118" w:after="0"/>
              <w:ind w:left="0"/>
              <w:rPr>
                <w:rFonts w:ascii="Arial" w:hAnsi="Arial" w:cs="Arial"/>
              </w:rPr>
            </w:pPr>
          </w:p>
        </w:tc>
      </w:tr>
      <w:tr w:rsidR="009F67D0" w:rsidRPr="00EE390B" w14:paraId="78E93927" w14:textId="77777777" w:rsidTr="0042127A">
        <w:tc>
          <w:tcPr>
            <w:tcW w:w="958" w:type="dxa"/>
          </w:tcPr>
          <w:p w14:paraId="09CBDC2F" w14:textId="77777777" w:rsidR="009F67D0" w:rsidRPr="001F3412" w:rsidRDefault="009F67D0" w:rsidP="009F67D0">
            <w:pPr>
              <w:pStyle w:val="TableParagraph"/>
              <w:kinsoku w:val="0"/>
              <w:overflowPunct w:val="0"/>
              <w:spacing w:before="117"/>
              <w:ind w:left="98"/>
              <w:rPr>
                <w:rFonts w:ascii="Arial" w:hAnsi="Arial" w:cs="Arial"/>
                <w:b/>
                <w:bCs/>
                <w:sz w:val="20"/>
                <w:szCs w:val="20"/>
              </w:rPr>
            </w:pPr>
            <w:r w:rsidRPr="001F3412">
              <w:rPr>
                <w:rFonts w:ascii="Arial" w:hAnsi="Arial" w:cs="Arial"/>
                <w:b/>
                <w:bCs/>
                <w:sz w:val="20"/>
                <w:szCs w:val="20"/>
              </w:rPr>
              <w:t>3.3.3</w:t>
            </w:r>
          </w:p>
        </w:tc>
        <w:tc>
          <w:tcPr>
            <w:tcW w:w="820" w:type="dxa"/>
          </w:tcPr>
          <w:p w14:paraId="6CCABCAE" w14:textId="77777777" w:rsidR="009F67D0" w:rsidRPr="001F3412" w:rsidRDefault="009F67D0" w:rsidP="00793DA9">
            <w:pPr>
              <w:pStyle w:val="BodyText"/>
              <w:spacing w:before="117"/>
              <w:ind w:left="-95"/>
              <w:jc w:val="center"/>
              <w:rPr>
                <w:rFonts w:ascii="Arial" w:hAnsi="Arial" w:cs="Arial"/>
                <w:b/>
                <w:bCs/>
              </w:rPr>
            </w:pPr>
            <w:r w:rsidRPr="001F3412">
              <w:rPr>
                <w:rFonts w:ascii="Arial" w:hAnsi="Arial" w:cs="Arial"/>
                <w:b/>
                <w:bCs/>
              </w:rPr>
              <w:t>O,</w:t>
            </w:r>
            <w:r>
              <w:rPr>
                <w:rFonts w:ascii="Arial" w:hAnsi="Arial" w:cs="Arial"/>
                <w:b/>
                <w:bCs/>
              </w:rPr>
              <w:t xml:space="preserve"> </w:t>
            </w:r>
            <w:r w:rsidRPr="001F3412">
              <w:rPr>
                <w:rFonts w:ascii="Arial" w:hAnsi="Arial" w:cs="Arial"/>
                <w:b/>
                <w:bCs/>
              </w:rPr>
              <w:t>T,</w:t>
            </w:r>
            <w:r>
              <w:rPr>
                <w:rFonts w:ascii="Arial" w:hAnsi="Arial" w:cs="Arial"/>
                <w:b/>
                <w:bCs/>
              </w:rPr>
              <w:t xml:space="preserve"> </w:t>
            </w:r>
            <w:r w:rsidRPr="001F3412">
              <w:rPr>
                <w:rFonts w:ascii="Arial" w:hAnsi="Arial" w:cs="Arial"/>
                <w:b/>
                <w:bCs/>
              </w:rPr>
              <w:t>V</w:t>
            </w:r>
          </w:p>
        </w:tc>
        <w:tc>
          <w:tcPr>
            <w:tcW w:w="5721" w:type="dxa"/>
          </w:tcPr>
          <w:p w14:paraId="38B55599" w14:textId="77777777" w:rsidR="009F67D0" w:rsidRPr="001F3412" w:rsidRDefault="009F67D0" w:rsidP="000C09A0">
            <w:pPr>
              <w:pStyle w:val="TableParagraph"/>
              <w:kinsoku w:val="0"/>
              <w:overflowPunct w:val="0"/>
              <w:spacing w:before="117" w:line="360" w:lineRule="auto"/>
              <w:ind w:left="96" w:right="96"/>
              <w:rPr>
                <w:rFonts w:ascii="Arial" w:hAnsi="Arial" w:cs="Arial"/>
                <w:b/>
                <w:bCs/>
                <w:sz w:val="20"/>
                <w:szCs w:val="20"/>
              </w:rPr>
            </w:pPr>
            <w:r w:rsidRPr="001F3412">
              <w:rPr>
                <w:rFonts w:ascii="Arial" w:hAnsi="Arial" w:cs="Arial"/>
                <w:b/>
                <w:bCs/>
                <w:sz w:val="20"/>
                <w:szCs w:val="20"/>
              </w:rPr>
              <w:t>Internal safety information</w:t>
            </w:r>
          </w:p>
          <w:p w14:paraId="1FA1A820" w14:textId="77777777" w:rsidR="009F67D0" w:rsidRPr="00F57C49" w:rsidRDefault="009F67D0" w:rsidP="000C09A0">
            <w:pPr>
              <w:ind w:left="96" w:right="96"/>
              <w:rPr>
                <w:rFonts w:ascii="Arial" w:eastAsia="Times New Roman" w:hAnsi="Arial"/>
                <w:sz w:val="20"/>
                <w:szCs w:val="20"/>
                <w:lang w:val="en-US" w:eastAsia="en-US"/>
              </w:rPr>
            </w:pPr>
            <w:r w:rsidRPr="00F57C49">
              <w:rPr>
                <w:rFonts w:ascii="Arial" w:eastAsia="Times New Roman" w:hAnsi="Arial"/>
                <w:sz w:val="20"/>
                <w:szCs w:val="20"/>
                <w:lang w:val="en-US" w:eastAsia="en-US"/>
              </w:rPr>
              <w:t>The company shall establish a process for the communication of internal safety information, including information from sources such as:</w:t>
            </w:r>
          </w:p>
          <w:p w14:paraId="17BB896D" w14:textId="77777777" w:rsidR="009F67D0" w:rsidRPr="001856EB"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a) </w:t>
            </w:r>
            <w:r w:rsidRPr="001856EB">
              <w:rPr>
                <w:rFonts w:ascii="Arial" w:eastAsia="Times New Roman" w:hAnsi="Arial"/>
                <w:sz w:val="20"/>
                <w:szCs w:val="20"/>
                <w:lang w:val="en-US" w:eastAsia="en-US"/>
              </w:rPr>
              <w:t>incidents;</w:t>
            </w:r>
          </w:p>
          <w:p w14:paraId="1093DE1C" w14:textId="77777777" w:rsidR="009F67D0" w:rsidRPr="001856EB"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b) </w:t>
            </w:r>
            <w:r w:rsidRPr="001856EB">
              <w:rPr>
                <w:rFonts w:ascii="Arial" w:eastAsia="Times New Roman" w:hAnsi="Arial"/>
                <w:sz w:val="20"/>
                <w:szCs w:val="20"/>
                <w:lang w:val="en-US" w:eastAsia="en-US"/>
              </w:rPr>
              <w:t>defective work equipment;</w:t>
            </w:r>
          </w:p>
          <w:p w14:paraId="13BCA4E7" w14:textId="77777777" w:rsidR="009F67D0" w:rsidRPr="001856EB"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c) </w:t>
            </w:r>
            <w:r w:rsidRPr="001856EB">
              <w:rPr>
                <w:rFonts w:ascii="Arial" w:eastAsia="Times New Roman" w:hAnsi="Arial"/>
                <w:sz w:val="20"/>
                <w:szCs w:val="20"/>
                <w:lang w:val="en-US" w:eastAsia="en-US"/>
              </w:rPr>
              <w:t>manufacturer notices and instructions;</w:t>
            </w:r>
          </w:p>
          <w:p w14:paraId="470EE565" w14:textId="77777777" w:rsidR="009F67D0" w:rsidRPr="001856EB"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d) </w:t>
            </w:r>
            <w:r w:rsidRPr="001856EB">
              <w:rPr>
                <w:rFonts w:ascii="Arial" w:eastAsia="Times New Roman" w:hAnsi="Arial"/>
                <w:sz w:val="20"/>
                <w:szCs w:val="20"/>
                <w:lang w:val="en-US" w:eastAsia="en-US"/>
              </w:rPr>
              <w:t>non-conformities;</w:t>
            </w:r>
          </w:p>
          <w:p w14:paraId="2183255E" w14:textId="77777777" w:rsidR="009F67D0" w:rsidRPr="00470D40"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e) </w:t>
            </w:r>
            <w:r w:rsidR="00470D40">
              <w:rPr>
                <w:rFonts w:ascii="Arial" w:eastAsia="Times New Roman" w:hAnsi="Arial"/>
                <w:sz w:val="20"/>
                <w:szCs w:val="20"/>
                <w:lang w:val="en-US" w:eastAsia="en-US"/>
              </w:rPr>
              <w:t>changes to working practices.</w:t>
            </w:r>
          </w:p>
        </w:tc>
        <w:tc>
          <w:tcPr>
            <w:tcW w:w="5245" w:type="dxa"/>
          </w:tcPr>
          <w:p w14:paraId="3F3D3A2D" w14:textId="77777777" w:rsidR="009F67D0" w:rsidRPr="00E7062A" w:rsidRDefault="009F67D0" w:rsidP="00F5719A">
            <w:pPr>
              <w:spacing w:before="118"/>
              <w:ind w:right="64"/>
              <w:rPr>
                <w:rFonts w:ascii="Arial" w:hAnsi="Arial" w:cs="Arial"/>
                <w:sz w:val="20"/>
                <w:szCs w:val="20"/>
              </w:rPr>
            </w:pPr>
          </w:p>
        </w:tc>
        <w:tc>
          <w:tcPr>
            <w:tcW w:w="992" w:type="dxa"/>
          </w:tcPr>
          <w:p w14:paraId="2AED9E93" w14:textId="5D56B53B" w:rsidR="009F67D0" w:rsidRPr="003153C5" w:rsidRDefault="009F67D0" w:rsidP="00F5719A">
            <w:pPr>
              <w:pStyle w:val="BodyText"/>
              <w:spacing w:before="118" w:after="0"/>
              <w:ind w:left="0"/>
              <w:rPr>
                <w:rFonts w:ascii="Arial" w:hAnsi="Arial" w:cs="Arial"/>
              </w:rPr>
            </w:pPr>
          </w:p>
        </w:tc>
      </w:tr>
      <w:tr w:rsidR="009F67D0" w:rsidRPr="00EE390B" w14:paraId="19B7EF01" w14:textId="77777777" w:rsidTr="0042127A">
        <w:trPr>
          <w:trHeight w:val="397"/>
        </w:trPr>
        <w:tc>
          <w:tcPr>
            <w:tcW w:w="958" w:type="dxa"/>
            <w:shd w:val="clear" w:color="auto" w:fill="F2F2F2" w:themeFill="background1" w:themeFillShade="F2"/>
            <w:vAlign w:val="center"/>
          </w:tcPr>
          <w:p w14:paraId="26427F83" w14:textId="77777777" w:rsidR="009F67D0" w:rsidRPr="00E21983" w:rsidRDefault="009F67D0" w:rsidP="00793DA9">
            <w:pPr>
              <w:pStyle w:val="TableParagraph"/>
              <w:kinsoku w:val="0"/>
              <w:overflowPunct w:val="0"/>
              <w:ind w:left="98"/>
              <w:rPr>
                <w:sz w:val="18"/>
                <w:szCs w:val="18"/>
              </w:rPr>
            </w:pPr>
            <w:r w:rsidRPr="00F2592B">
              <w:rPr>
                <w:rFonts w:ascii="Arial" w:hAnsi="Arial" w:cs="Arial"/>
                <w:b/>
                <w:bCs/>
                <w:sz w:val="21"/>
                <w:szCs w:val="21"/>
              </w:rPr>
              <w:t>3.4</w:t>
            </w:r>
          </w:p>
        </w:tc>
        <w:tc>
          <w:tcPr>
            <w:tcW w:w="820" w:type="dxa"/>
            <w:shd w:val="clear" w:color="auto" w:fill="F2F2F2" w:themeFill="background1" w:themeFillShade="F2"/>
            <w:vAlign w:val="center"/>
          </w:tcPr>
          <w:p w14:paraId="60227F42" w14:textId="77777777" w:rsidR="009F67D0" w:rsidRPr="00E21983" w:rsidRDefault="009F67D0" w:rsidP="00793DA9">
            <w:pPr>
              <w:pStyle w:val="TableParagraph"/>
              <w:kinsoku w:val="0"/>
              <w:overflowPunct w:val="0"/>
              <w:ind w:left="98" w:right="125"/>
              <w:rPr>
                <w:rFonts w:ascii="Arial" w:hAnsi="Arial" w:cs="Arial"/>
                <w:sz w:val="18"/>
                <w:szCs w:val="18"/>
              </w:rPr>
            </w:pPr>
          </w:p>
        </w:tc>
        <w:tc>
          <w:tcPr>
            <w:tcW w:w="5721" w:type="dxa"/>
            <w:shd w:val="clear" w:color="auto" w:fill="F2F2F2" w:themeFill="background1" w:themeFillShade="F2"/>
            <w:vAlign w:val="center"/>
          </w:tcPr>
          <w:p w14:paraId="2678E96F" w14:textId="77777777" w:rsidR="009F67D0" w:rsidRPr="00E21983" w:rsidRDefault="00E71C2E" w:rsidP="000C09A0">
            <w:pPr>
              <w:pStyle w:val="TableParagraph"/>
              <w:kinsoku w:val="0"/>
              <w:overflowPunct w:val="0"/>
              <w:ind w:left="96" w:right="96"/>
              <w:rPr>
                <w:sz w:val="18"/>
                <w:szCs w:val="18"/>
              </w:rPr>
            </w:pPr>
            <w:r>
              <w:rPr>
                <w:rFonts w:ascii="Arial" w:hAnsi="Arial" w:cs="Arial"/>
                <w:b/>
                <w:bCs/>
                <w:sz w:val="21"/>
                <w:szCs w:val="21"/>
              </w:rPr>
              <w:t>Incident r</w:t>
            </w:r>
            <w:r w:rsidR="009F67D0" w:rsidRPr="00F2592B">
              <w:rPr>
                <w:rFonts w:ascii="Arial" w:hAnsi="Arial" w:cs="Arial"/>
                <w:b/>
                <w:bCs/>
                <w:sz w:val="21"/>
                <w:szCs w:val="21"/>
              </w:rPr>
              <w:t>eporting</w:t>
            </w:r>
          </w:p>
        </w:tc>
        <w:tc>
          <w:tcPr>
            <w:tcW w:w="5245" w:type="dxa"/>
            <w:shd w:val="clear" w:color="auto" w:fill="F2F2F2" w:themeFill="background1" w:themeFillShade="F2"/>
          </w:tcPr>
          <w:p w14:paraId="07A014BB" w14:textId="77777777" w:rsidR="009F67D0" w:rsidRPr="00E7062A" w:rsidRDefault="009F67D0" w:rsidP="00F5719A">
            <w:pPr>
              <w:spacing w:before="118"/>
              <w:ind w:right="64"/>
              <w:rPr>
                <w:rFonts w:ascii="Arial" w:hAnsi="Arial" w:cs="Arial"/>
                <w:sz w:val="20"/>
                <w:szCs w:val="20"/>
              </w:rPr>
            </w:pPr>
          </w:p>
        </w:tc>
        <w:tc>
          <w:tcPr>
            <w:tcW w:w="992" w:type="dxa"/>
            <w:shd w:val="clear" w:color="auto" w:fill="F2F2F2" w:themeFill="background1" w:themeFillShade="F2"/>
          </w:tcPr>
          <w:p w14:paraId="2347EF66" w14:textId="77777777" w:rsidR="009F67D0" w:rsidRPr="003153C5" w:rsidRDefault="009F67D0" w:rsidP="00F5719A">
            <w:pPr>
              <w:pStyle w:val="BodyText"/>
              <w:spacing w:before="118" w:after="0"/>
              <w:ind w:left="0"/>
              <w:rPr>
                <w:rFonts w:ascii="Arial" w:hAnsi="Arial" w:cs="Arial"/>
              </w:rPr>
            </w:pPr>
          </w:p>
        </w:tc>
      </w:tr>
      <w:tr w:rsidR="009F67D0" w:rsidRPr="00EE390B" w14:paraId="60C6DF44" w14:textId="77777777" w:rsidTr="0042127A">
        <w:tc>
          <w:tcPr>
            <w:tcW w:w="958" w:type="dxa"/>
          </w:tcPr>
          <w:p w14:paraId="4058AFC3"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3.4.1</w:t>
            </w:r>
          </w:p>
        </w:tc>
        <w:tc>
          <w:tcPr>
            <w:tcW w:w="820" w:type="dxa"/>
          </w:tcPr>
          <w:p w14:paraId="255BA0BC" w14:textId="77777777" w:rsidR="009F67D0" w:rsidRPr="003174FD" w:rsidRDefault="009F67D0" w:rsidP="00793DA9">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O,</w:t>
            </w:r>
            <w:r>
              <w:rPr>
                <w:rFonts w:ascii="Arial" w:hAnsi="Arial" w:cs="Arial"/>
                <w:b/>
                <w:bCs/>
                <w:sz w:val="20"/>
                <w:szCs w:val="20"/>
              </w:rPr>
              <w:t xml:space="preserve"> </w:t>
            </w:r>
            <w:r w:rsidRPr="003174FD">
              <w:rPr>
                <w:rFonts w:ascii="Arial" w:hAnsi="Arial" w:cs="Arial"/>
                <w:b/>
                <w:bCs/>
                <w:sz w:val="20"/>
                <w:szCs w:val="20"/>
              </w:rPr>
              <w:t>T</w:t>
            </w:r>
          </w:p>
        </w:tc>
        <w:tc>
          <w:tcPr>
            <w:tcW w:w="5721" w:type="dxa"/>
          </w:tcPr>
          <w:p w14:paraId="47321E6B" w14:textId="77777777" w:rsidR="009F67D0" w:rsidRPr="003174FD" w:rsidRDefault="00EA4747" w:rsidP="000C09A0">
            <w:pPr>
              <w:pStyle w:val="TableParagraph"/>
              <w:kinsoku w:val="0"/>
              <w:overflowPunct w:val="0"/>
              <w:spacing w:before="117" w:line="360" w:lineRule="auto"/>
              <w:ind w:left="96" w:right="96"/>
              <w:rPr>
                <w:rFonts w:ascii="Arial" w:hAnsi="Arial" w:cs="Arial"/>
                <w:b/>
                <w:bCs/>
                <w:sz w:val="20"/>
                <w:szCs w:val="20"/>
              </w:rPr>
            </w:pPr>
            <w:r>
              <w:rPr>
                <w:rFonts w:ascii="Arial" w:hAnsi="Arial" w:cs="Arial"/>
                <w:b/>
                <w:bCs/>
                <w:sz w:val="20"/>
                <w:szCs w:val="20"/>
              </w:rPr>
              <w:t>Work and safety s</w:t>
            </w:r>
            <w:r w:rsidR="009F67D0" w:rsidRPr="003174FD">
              <w:rPr>
                <w:rFonts w:ascii="Arial" w:hAnsi="Arial" w:cs="Arial"/>
                <w:b/>
                <w:bCs/>
                <w:sz w:val="20"/>
                <w:szCs w:val="20"/>
              </w:rPr>
              <w:t>tatistics</w:t>
            </w:r>
          </w:p>
          <w:p w14:paraId="68C5CBB5" w14:textId="77777777" w:rsidR="009F67D0" w:rsidRPr="003851CC" w:rsidRDefault="009F67D0" w:rsidP="000C09A0">
            <w:pPr>
              <w:ind w:left="96" w:right="96"/>
              <w:rPr>
                <w:rFonts w:ascii="Arial" w:eastAsia="Times New Roman" w:hAnsi="Arial"/>
                <w:sz w:val="20"/>
                <w:szCs w:val="20"/>
                <w:lang w:val="en-US" w:eastAsia="en-US"/>
              </w:rPr>
            </w:pPr>
            <w:r w:rsidRPr="00F57C49">
              <w:rPr>
                <w:rFonts w:ascii="Arial" w:eastAsia="Times New Roman" w:hAnsi="Arial"/>
                <w:sz w:val="20"/>
                <w:szCs w:val="20"/>
                <w:lang w:val="en-US" w:eastAsia="en-US"/>
              </w:rPr>
              <w:t xml:space="preserve">The company shall submit work and safety statistics </w:t>
            </w:r>
            <w:r w:rsidR="003851CC">
              <w:rPr>
                <w:rFonts w:ascii="Arial" w:eastAsia="Times New Roman" w:hAnsi="Arial"/>
                <w:sz w:val="20"/>
                <w:szCs w:val="20"/>
                <w:lang w:val="en-US" w:eastAsia="en-US"/>
              </w:rPr>
              <w:t xml:space="preserve">to IRATA on a quarterly basis. </w:t>
            </w:r>
          </w:p>
        </w:tc>
        <w:tc>
          <w:tcPr>
            <w:tcW w:w="5245" w:type="dxa"/>
            <w:shd w:val="clear" w:color="auto" w:fill="auto"/>
          </w:tcPr>
          <w:p w14:paraId="0724BA9F"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27180D67" w14:textId="77777777" w:rsidR="009F67D0" w:rsidRPr="003153C5" w:rsidRDefault="009F67D0" w:rsidP="00F5719A">
            <w:pPr>
              <w:pStyle w:val="BodyText"/>
              <w:spacing w:before="118" w:after="0"/>
              <w:ind w:left="0"/>
              <w:rPr>
                <w:rFonts w:ascii="Arial" w:hAnsi="Arial" w:cs="Arial"/>
              </w:rPr>
            </w:pPr>
          </w:p>
        </w:tc>
      </w:tr>
      <w:tr w:rsidR="009F67D0" w:rsidRPr="00EE390B" w14:paraId="2B019CE3" w14:textId="77777777" w:rsidTr="0042127A">
        <w:trPr>
          <w:trHeight w:val="2363"/>
        </w:trPr>
        <w:tc>
          <w:tcPr>
            <w:tcW w:w="958" w:type="dxa"/>
          </w:tcPr>
          <w:p w14:paraId="48700C0B" w14:textId="77777777" w:rsidR="009F67D0" w:rsidRPr="000B0AF8" w:rsidRDefault="009F67D0" w:rsidP="009F67D0">
            <w:pPr>
              <w:pStyle w:val="TableParagraph"/>
              <w:kinsoku w:val="0"/>
              <w:overflowPunct w:val="0"/>
              <w:spacing w:before="117"/>
              <w:ind w:left="98"/>
              <w:rPr>
                <w:rFonts w:ascii="Arial" w:hAnsi="Arial" w:cs="Arial"/>
                <w:b/>
                <w:bCs/>
                <w:sz w:val="22"/>
                <w:szCs w:val="22"/>
              </w:rPr>
            </w:pPr>
            <w:r>
              <w:rPr>
                <w:rFonts w:ascii="Arial" w:hAnsi="Arial" w:cs="Arial"/>
                <w:b/>
                <w:bCs/>
                <w:sz w:val="22"/>
                <w:szCs w:val="22"/>
              </w:rPr>
              <w:lastRenderedPageBreak/>
              <w:t>3.4.2</w:t>
            </w:r>
          </w:p>
        </w:tc>
        <w:tc>
          <w:tcPr>
            <w:tcW w:w="820" w:type="dxa"/>
          </w:tcPr>
          <w:p w14:paraId="0D8AE1C2" w14:textId="77777777" w:rsidR="009F67D0" w:rsidRPr="000B0AF8" w:rsidRDefault="009F67D0" w:rsidP="00D761AE">
            <w:pPr>
              <w:pStyle w:val="BodyText"/>
              <w:spacing w:before="117"/>
              <w:ind w:left="-95"/>
              <w:jc w:val="center"/>
              <w:rPr>
                <w:rFonts w:ascii="Arial" w:hAnsi="Arial" w:cs="Arial"/>
                <w:b/>
                <w:bCs/>
                <w:sz w:val="22"/>
                <w:szCs w:val="22"/>
              </w:rPr>
            </w:pPr>
            <w:r w:rsidRPr="005559A3">
              <w:rPr>
                <w:rFonts w:ascii="Arial" w:hAnsi="Arial" w:cs="Arial"/>
                <w:b/>
                <w:bCs/>
              </w:rPr>
              <w:t>O, T, V</w:t>
            </w:r>
          </w:p>
        </w:tc>
        <w:tc>
          <w:tcPr>
            <w:tcW w:w="5721" w:type="dxa"/>
          </w:tcPr>
          <w:p w14:paraId="24038833" w14:textId="77777777" w:rsidR="009F67D0" w:rsidRDefault="009F67D0" w:rsidP="000C09A0">
            <w:pPr>
              <w:pStyle w:val="TableParagraph"/>
              <w:kinsoku w:val="0"/>
              <w:overflowPunct w:val="0"/>
              <w:spacing w:before="117" w:line="360" w:lineRule="auto"/>
              <w:ind w:left="96" w:right="96"/>
              <w:rPr>
                <w:rFonts w:ascii="Arial" w:hAnsi="Arial" w:cs="Arial"/>
                <w:b/>
                <w:bCs/>
                <w:sz w:val="22"/>
                <w:szCs w:val="22"/>
              </w:rPr>
            </w:pPr>
            <w:r>
              <w:rPr>
                <w:rFonts w:ascii="Arial" w:hAnsi="Arial" w:cs="Arial"/>
                <w:b/>
                <w:bCs/>
                <w:sz w:val="22"/>
                <w:szCs w:val="22"/>
              </w:rPr>
              <w:t>Reporting of incidents</w:t>
            </w:r>
          </w:p>
          <w:p w14:paraId="368CD343" w14:textId="77777777" w:rsidR="009F67D0" w:rsidRPr="0058537A" w:rsidRDefault="009F67D0" w:rsidP="000C09A0">
            <w:pPr>
              <w:ind w:left="96" w:right="96"/>
              <w:rPr>
                <w:rFonts w:ascii="Arial" w:eastAsia="Times New Roman" w:hAnsi="Arial"/>
                <w:sz w:val="20"/>
                <w:szCs w:val="20"/>
                <w:lang w:val="en-US" w:eastAsia="en-US"/>
              </w:rPr>
            </w:pPr>
            <w:r w:rsidRPr="0058537A">
              <w:rPr>
                <w:rFonts w:ascii="Arial" w:eastAsia="Times New Roman" w:hAnsi="Arial"/>
                <w:sz w:val="20"/>
                <w:szCs w:val="20"/>
                <w:lang w:val="en-US" w:eastAsia="en-US"/>
              </w:rPr>
              <w:t>The company shall:</w:t>
            </w:r>
          </w:p>
          <w:p w14:paraId="539176CC" w14:textId="77777777" w:rsidR="009F67D0" w:rsidRPr="0058537A" w:rsidRDefault="0058537A" w:rsidP="000C09A0">
            <w:pPr>
              <w:ind w:left="96" w:right="96"/>
              <w:rPr>
                <w:rFonts w:ascii="Arial" w:eastAsia="Times New Roman" w:hAnsi="Arial"/>
                <w:sz w:val="20"/>
                <w:szCs w:val="20"/>
                <w:lang w:val="en-US" w:eastAsia="en-US"/>
              </w:rPr>
            </w:pPr>
            <w:r w:rsidRPr="0058537A">
              <w:rPr>
                <w:rFonts w:ascii="Arial" w:eastAsia="Times New Roman" w:hAnsi="Arial"/>
                <w:sz w:val="20"/>
                <w:szCs w:val="20"/>
                <w:lang w:val="en-US" w:eastAsia="en-US"/>
              </w:rPr>
              <w:t xml:space="preserve">a) </w:t>
            </w:r>
            <w:r w:rsidR="009F67D0" w:rsidRPr="0058537A">
              <w:rPr>
                <w:rFonts w:ascii="Arial" w:eastAsia="Times New Roman" w:hAnsi="Arial"/>
                <w:sz w:val="20"/>
                <w:szCs w:val="20"/>
                <w:lang w:val="en-US" w:eastAsia="en-US"/>
              </w:rPr>
              <w:t xml:space="preserve">report </w:t>
            </w:r>
            <w:proofErr w:type="gramStart"/>
            <w:r w:rsidR="009F67D0" w:rsidRPr="0058537A">
              <w:rPr>
                <w:rFonts w:ascii="Arial" w:eastAsia="Times New Roman" w:hAnsi="Arial"/>
                <w:sz w:val="20"/>
                <w:szCs w:val="20"/>
                <w:lang w:val="en-US" w:eastAsia="en-US"/>
              </w:rPr>
              <w:t>factual information</w:t>
            </w:r>
            <w:proofErr w:type="gramEnd"/>
            <w:r w:rsidR="009F67D0" w:rsidRPr="0058537A">
              <w:rPr>
                <w:rFonts w:ascii="Arial" w:eastAsia="Times New Roman" w:hAnsi="Arial"/>
                <w:sz w:val="20"/>
                <w:szCs w:val="20"/>
                <w:lang w:val="en-US" w:eastAsia="en-US"/>
              </w:rPr>
              <w:t xml:space="preserve"> to IRATA regarding all incidents at the soonest possible occurrence and in any case, within 7 days; </w:t>
            </w:r>
          </w:p>
          <w:p w14:paraId="0E875890" w14:textId="77777777" w:rsidR="009F67D0" w:rsidRPr="009F67D0" w:rsidRDefault="0058537A" w:rsidP="000C09A0">
            <w:pPr>
              <w:ind w:left="96" w:right="96"/>
              <w:rPr>
                <w:rFonts w:ascii="Arial" w:eastAsia="Yu Mincho" w:hAnsi="Arial" w:cs="Arial"/>
                <w:sz w:val="20"/>
                <w:szCs w:val="20"/>
                <w:lang w:val="en-AU" w:eastAsia="ja-JP"/>
              </w:rPr>
            </w:pPr>
            <w:r w:rsidRPr="0058537A">
              <w:rPr>
                <w:rFonts w:ascii="Arial" w:eastAsia="Times New Roman" w:hAnsi="Arial"/>
                <w:sz w:val="20"/>
                <w:szCs w:val="20"/>
                <w:lang w:val="en-US" w:eastAsia="en-US"/>
              </w:rPr>
              <w:t xml:space="preserve">b) </w:t>
            </w:r>
            <w:r w:rsidR="009F67D0" w:rsidRPr="0058537A">
              <w:rPr>
                <w:rFonts w:ascii="Arial" w:eastAsia="Times New Roman" w:hAnsi="Arial"/>
                <w:sz w:val="20"/>
                <w:szCs w:val="20"/>
                <w:lang w:val="en-US" w:eastAsia="en-US"/>
              </w:rPr>
              <w:t>comply with requests from IRATA for further information regarding an incident, where provision of such information does not interfere or compromise investigation by other legal or law enforcement agencies.</w:t>
            </w:r>
          </w:p>
        </w:tc>
        <w:tc>
          <w:tcPr>
            <w:tcW w:w="5245" w:type="dxa"/>
            <w:shd w:val="clear" w:color="auto" w:fill="auto"/>
          </w:tcPr>
          <w:p w14:paraId="795D47BA"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0A95AC5A" w14:textId="77777777" w:rsidR="009F67D0" w:rsidRPr="003153C5" w:rsidRDefault="009F67D0" w:rsidP="00F5719A">
            <w:pPr>
              <w:pStyle w:val="BodyText"/>
              <w:spacing w:before="118" w:after="0"/>
              <w:ind w:left="0"/>
              <w:rPr>
                <w:rFonts w:ascii="Arial" w:hAnsi="Arial" w:cs="Arial"/>
              </w:rPr>
            </w:pPr>
          </w:p>
        </w:tc>
      </w:tr>
      <w:tr w:rsidR="009F67D0" w:rsidRPr="00EE390B" w14:paraId="2C7FC93D" w14:textId="77777777" w:rsidTr="0042127A">
        <w:trPr>
          <w:trHeight w:val="397"/>
        </w:trPr>
        <w:tc>
          <w:tcPr>
            <w:tcW w:w="958" w:type="dxa"/>
            <w:shd w:val="clear" w:color="auto" w:fill="F2F2F2" w:themeFill="background1" w:themeFillShade="F2"/>
            <w:vAlign w:val="center"/>
          </w:tcPr>
          <w:p w14:paraId="77EC8009" w14:textId="77777777" w:rsidR="009F67D0" w:rsidRPr="000B0AF8" w:rsidRDefault="009F67D0" w:rsidP="00D761AE">
            <w:pPr>
              <w:pStyle w:val="TableParagraph"/>
              <w:kinsoku w:val="0"/>
              <w:overflowPunct w:val="0"/>
              <w:ind w:left="98"/>
              <w:rPr>
                <w:rFonts w:ascii="Arial" w:hAnsi="Arial" w:cs="Arial"/>
                <w:b/>
                <w:bCs/>
                <w:sz w:val="22"/>
                <w:szCs w:val="22"/>
              </w:rPr>
            </w:pPr>
            <w:r w:rsidRPr="000B0AF8">
              <w:rPr>
                <w:rFonts w:ascii="Arial" w:hAnsi="Arial" w:cs="Arial"/>
                <w:b/>
                <w:bCs/>
                <w:sz w:val="22"/>
                <w:szCs w:val="22"/>
              </w:rPr>
              <w:t>4</w:t>
            </w:r>
          </w:p>
        </w:tc>
        <w:tc>
          <w:tcPr>
            <w:tcW w:w="820" w:type="dxa"/>
            <w:shd w:val="clear" w:color="auto" w:fill="F2F2F2" w:themeFill="background1" w:themeFillShade="F2"/>
            <w:vAlign w:val="center"/>
          </w:tcPr>
          <w:p w14:paraId="46F8D5BA" w14:textId="77777777" w:rsidR="009F67D0" w:rsidRPr="000B0AF8" w:rsidRDefault="009F67D0" w:rsidP="00D761AE">
            <w:pPr>
              <w:pStyle w:val="TableParagraph"/>
              <w:kinsoku w:val="0"/>
              <w:overflowPunct w:val="0"/>
              <w:ind w:left="-95"/>
              <w:jc w:val="center"/>
              <w:rPr>
                <w:rFonts w:ascii="Arial" w:hAnsi="Arial" w:cs="Arial"/>
                <w:b/>
                <w:bCs/>
                <w:sz w:val="22"/>
                <w:szCs w:val="22"/>
              </w:rPr>
            </w:pPr>
          </w:p>
        </w:tc>
        <w:tc>
          <w:tcPr>
            <w:tcW w:w="5721" w:type="dxa"/>
            <w:shd w:val="clear" w:color="auto" w:fill="F2F2F2" w:themeFill="background1" w:themeFillShade="F2"/>
            <w:vAlign w:val="center"/>
          </w:tcPr>
          <w:p w14:paraId="532C0F2B" w14:textId="77777777" w:rsidR="009F67D0" w:rsidRPr="000B0AF8" w:rsidRDefault="009F67D0" w:rsidP="000C09A0">
            <w:pPr>
              <w:pStyle w:val="TableParagraph"/>
              <w:kinsoku w:val="0"/>
              <w:overflowPunct w:val="0"/>
              <w:ind w:left="96" w:right="96"/>
              <w:rPr>
                <w:rFonts w:ascii="Arial" w:hAnsi="Arial" w:cs="Arial"/>
                <w:b/>
                <w:bCs/>
                <w:sz w:val="22"/>
                <w:szCs w:val="22"/>
              </w:rPr>
            </w:pPr>
            <w:r w:rsidRPr="000B0AF8">
              <w:rPr>
                <w:rFonts w:ascii="Arial" w:hAnsi="Arial" w:cs="Arial"/>
                <w:b/>
                <w:bCs/>
                <w:sz w:val="22"/>
                <w:szCs w:val="22"/>
              </w:rPr>
              <w:t>Planning Requirements</w:t>
            </w:r>
          </w:p>
        </w:tc>
        <w:tc>
          <w:tcPr>
            <w:tcW w:w="5245" w:type="dxa"/>
            <w:shd w:val="clear" w:color="auto" w:fill="F2F2F2" w:themeFill="background1" w:themeFillShade="F2"/>
            <w:vAlign w:val="center"/>
          </w:tcPr>
          <w:p w14:paraId="5C4ED337" w14:textId="77777777" w:rsidR="009F67D0" w:rsidRPr="00E7062A" w:rsidRDefault="009F67D0"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5709C2B7" w14:textId="77777777" w:rsidR="009F67D0" w:rsidRPr="003153C5" w:rsidRDefault="009F67D0" w:rsidP="00F5719A">
            <w:pPr>
              <w:pStyle w:val="BodyText"/>
              <w:spacing w:before="118" w:after="0"/>
              <w:ind w:left="0"/>
              <w:rPr>
                <w:rFonts w:ascii="Arial" w:hAnsi="Arial" w:cs="Arial"/>
              </w:rPr>
            </w:pPr>
          </w:p>
        </w:tc>
      </w:tr>
      <w:tr w:rsidR="009F67D0" w:rsidRPr="00EE390B" w14:paraId="38152C86" w14:textId="77777777" w:rsidTr="0042127A">
        <w:trPr>
          <w:trHeight w:val="397"/>
        </w:trPr>
        <w:tc>
          <w:tcPr>
            <w:tcW w:w="958" w:type="dxa"/>
            <w:shd w:val="clear" w:color="auto" w:fill="F2F2F2" w:themeFill="background1" w:themeFillShade="F2"/>
            <w:vAlign w:val="center"/>
          </w:tcPr>
          <w:p w14:paraId="3D57EC12" w14:textId="77777777" w:rsidR="009F67D0" w:rsidRPr="00FA2786" w:rsidRDefault="009F67D0" w:rsidP="00D761AE">
            <w:pPr>
              <w:pStyle w:val="TableParagraph"/>
              <w:kinsoku w:val="0"/>
              <w:overflowPunct w:val="0"/>
              <w:ind w:left="98"/>
              <w:rPr>
                <w:rFonts w:ascii="Arial" w:hAnsi="Arial" w:cs="Arial"/>
                <w:sz w:val="20"/>
                <w:szCs w:val="20"/>
              </w:rPr>
            </w:pPr>
            <w:r w:rsidRPr="00F2592B">
              <w:rPr>
                <w:rFonts w:ascii="Arial" w:hAnsi="Arial" w:cs="Arial"/>
                <w:b/>
                <w:bCs/>
                <w:sz w:val="21"/>
                <w:szCs w:val="21"/>
              </w:rPr>
              <w:t>4.1</w:t>
            </w:r>
          </w:p>
        </w:tc>
        <w:tc>
          <w:tcPr>
            <w:tcW w:w="820" w:type="dxa"/>
            <w:shd w:val="clear" w:color="auto" w:fill="F2F2F2" w:themeFill="background1" w:themeFillShade="F2"/>
            <w:vAlign w:val="center"/>
          </w:tcPr>
          <w:p w14:paraId="7108503E" w14:textId="77777777" w:rsidR="009F67D0" w:rsidRDefault="009F67D0" w:rsidP="00D761AE">
            <w:pPr>
              <w:pStyle w:val="BodyText"/>
              <w:spacing w:before="0"/>
              <w:ind w:left="-95"/>
              <w:jc w:val="center"/>
            </w:pPr>
          </w:p>
        </w:tc>
        <w:tc>
          <w:tcPr>
            <w:tcW w:w="5721" w:type="dxa"/>
            <w:shd w:val="clear" w:color="auto" w:fill="F2F2F2" w:themeFill="background1" w:themeFillShade="F2"/>
            <w:vAlign w:val="center"/>
          </w:tcPr>
          <w:p w14:paraId="66FB5554" w14:textId="77777777" w:rsidR="009F67D0" w:rsidRDefault="00670C31" w:rsidP="000C09A0">
            <w:pPr>
              <w:pStyle w:val="TableParagraph"/>
              <w:kinsoku w:val="0"/>
              <w:overflowPunct w:val="0"/>
              <w:ind w:left="96" w:right="96"/>
            </w:pPr>
            <w:r>
              <w:rPr>
                <w:rFonts w:ascii="Arial" w:hAnsi="Arial" w:cs="Arial"/>
                <w:b/>
                <w:bCs/>
                <w:sz w:val="21"/>
                <w:szCs w:val="21"/>
              </w:rPr>
              <w:t>Risk m</w:t>
            </w:r>
            <w:r w:rsidR="009F67D0" w:rsidRPr="00F2592B">
              <w:rPr>
                <w:rFonts w:ascii="Arial" w:hAnsi="Arial" w:cs="Arial"/>
                <w:b/>
                <w:bCs/>
                <w:sz w:val="21"/>
                <w:szCs w:val="21"/>
              </w:rPr>
              <w:t>anagement</w:t>
            </w:r>
          </w:p>
        </w:tc>
        <w:tc>
          <w:tcPr>
            <w:tcW w:w="5245" w:type="dxa"/>
            <w:shd w:val="clear" w:color="auto" w:fill="F2F2F2" w:themeFill="background1" w:themeFillShade="F2"/>
            <w:vAlign w:val="center"/>
          </w:tcPr>
          <w:p w14:paraId="53056CA1" w14:textId="77777777" w:rsidR="009F67D0" w:rsidRPr="00E7062A" w:rsidRDefault="009F67D0"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122532A9" w14:textId="77777777" w:rsidR="009F67D0" w:rsidRPr="003153C5" w:rsidRDefault="009F67D0" w:rsidP="00F5719A">
            <w:pPr>
              <w:pStyle w:val="BodyText"/>
              <w:spacing w:before="118" w:after="0"/>
              <w:ind w:left="0"/>
              <w:rPr>
                <w:rFonts w:ascii="Arial" w:hAnsi="Arial" w:cs="Arial"/>
              </w:rPr>
            </w:pPr>
          </w:p>
        </w:tc>
      </w:tr>
      <w:tr w:rsidR="009F67D0" w:rsidRPr="00EE390B" w14:paraId="74251D5B" w14:textId="77777777" w:rsidTr="0042127A">
        <w:tc>
          <w:tcPr>
            <w:tcW w:w="958" w:type="dxa"/>
          </w:tcPr>
          <w:p w14:paraId="1F59F430"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4.1.1</w:t>
            </w:r>
          </w:p>
        </w:tc>
        <w:tc>
          <w:tcPr>
            <w:tcW w:w="820" w:type="dxa"/>
          </w:tcPr>
          <w:p w14:paraId="58F9914E" w14:textId="74F992E8" w:rsidR="009F67D0" w:rsidRPr="003174FD" w:rsidRDefault="009F67D0" w:rsidP="00D761AE">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79483C31" w14:textId="77777777" w:rsidR="009F67D0" w:rsidRPr="003174FD" w:rsidRDefault="003C5E20" w:rsidP="000C09A0">
            <w:pPr>
              <w:pStyle w:val="TableParagraph"/>
              <w:kinsoku w:val="0"/>
              <w:overflowPunct w:val="0"/>
              <w:spacing w:before="117" w:line="360" w:lineRule="auto"/>
              <w:ind w:left="96" w:right="96"/>
              <w:rPr>
                <w:rFonts w:ascii="Arial" w:hAnsi="Arial" w:cs="Arial"/>
                <w:b/>
                <w:bCs/>
                <w:sz w:val="20"/>
                <w:szCs w:val="20"/>
              </w:rPr>
            </w:pPr>
            <w:r>
              <w:rPr>
                <w:rFonts w:ascii="Arial" w:hAnsi="Arial" w:cs="Arial"/>
                <w:b/>
                <w:bCs/>
                <w:sz w:val="20"/>
                <w:szCs w:val="20"/>
              </w:rPr>
              <w:t>Risk a</w:t>
            </w:r>
            <w:r w:rsidR="009F67D0" w:rsidRPr="003174FD">
              <w:rPr>
                <w:rFonts w:ascii="Arial" w:hAnsi="Arial" w:cs="Arial"/>
                <w:b/>
                <w:bCs/>
                <w:sz w:val="20"/>
                <w:szCs w:val="20"/>
              </w:rPr>
              <w:t>ssessment</w:t>
            </w:r>
          </w:p>
          <w:p w14:paraId="12C454F0" w14:textId="2540B8E6" w:rsidR="00FD5765" w:rsidRPr="0016785C" w:rsidRDefault="009F67D0" w:rsidP="005B7D60">
            <w:pPr>
              <w:ind w:left="96" w:right="96"/>
              <w:rPr>
                <w:rFonts w:ascii="Arial" w:eastAsia="Times New Roman" w:hAnsi="Arial"/>
                <w:sz w:val="20"/>
                <w:szCs w:val="20"/>
                <w:lang w:val="en-US" w:eastAsia="en-US"/>
              </w:rPr>
            </w:pPr>
            <w:r w:rsidRPr="00F57C49">
              <w:rPr>
                <w:rFonts w:ascii="Arial" w:eastAsia="Times New Roman" w:hAnsi="Arial"/>
                <w:sz w:val="20"/>
                <w:szCs w:val="20"/>
                <w:lang w:val="en-US" w:eastAsia="en-US"/>
              </w:rPr>
              <w:t>The company shall establish and implement a documented process for identifying hazards, assessment of risk, and determining the necessary controls for the rope access related ac</w:t>
            </w:r>
            <w:r w:rsidR="0016785C">
              <w:rPr>
                <w:rFonts w:ascii="Arial" w:eastAsia="Times New Roman" w:hAnsi="Arial"/>
                <w:sz w:val="20"/>
                <w:szCs w:val="20"/>
                <w:lang w:val="en-US" w:eastAsia="en-US"/>
              </w:rPr>
              <w:t xml:space="preserve">tivities of the organisation. </w:t>
            </w:r>
          </w:p>
        </w:tc>
        <w:tc>
          <w:tcPr>
            <w:tcW w:w="5245" w:type="dxa"/>
            <w:shd w:val="clear" w:color="auto" w:fill="auto"/>
          </w:tcPr>
          <w:p w14:paraId="10FB3D0D"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1161E89A" w14:textId="77777777" w:rsidR="009F67D0" w:rsidRPr="003153C5" w:rsidRDefault="009F67D0" w:rsidP="00F5719A">
            <w:pPr>
              <w:pStyle w:val="BodyText"/>
              <w:spacing w:before="118" w:after="0"/>
              <w:ind w:left="0"/>
              <w:rPr>
                <w:rFonts w:ascii="Arial" w:hAnsi="Arial" w:cs="Arial"/>
              </w:rPr>
            </w:pPr>
          </w:p>
        </w:tc>
      </w:tr>
      <w:tr w:rsidR="009F67D0" w:rsidRPr="00EE390B" w14:paraId="7217E6F8" w14:textId="77777777" w:rsidTr="0042127A">
        <w:trPr>
          <w:cantSplit/>
        </w:trPr>
        <w:tc>
          <w:tcPr>
            <w:tcW w:w="958" w:type="dxa"/>
          </w:tcPr>
          <w:p w14:paraId="4EE41BDA"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Pr>
                <w:rFonts w:ascii="Arial" w:hAnsi="Arial" w:cs="Arial"/>
                <w:b/>
                <w:bCs/>
                <w:sz w:val="20"/>
                <w:szCs w:val="20"/>
              </w:rPr>
              <w:lastRenderedPageBreak/>
              <w:t>4</w:t>
            </w:r>
            <w:r w:rsidRPr="003174FD">
              <w:rPr>
                <w:rFonts w:ascii="Arial" w:hAnsi="Arial" w:cs="Arial"/>
                <w:b/>
                <w:bCs/>
                <w:sz w:val="20"/>
                <w:szCs w:val="20"/>
              </w:rPr>
              <w:t>.1.2</w:t>
            </w:r>
          </w:p>
        </w:tc>
        <w:tc>
          <w:tcPr>
            <w:tcW w:w="820" w:type="dxa"/>
          </w:tcPr>
          <w:p w14:paraId="200D5456" w14:textId="2585C2CC" w:rsidR="009F67D0" w:rsidRPr="003174FD" w:rsidRDefault="009F67D0" w:rsidP="00D761AE">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3A692E6D" w14:textId="77777777" w:rsidR="009F67D0" w:rsidRPr="00502E61" w:rsidRDefault="00795EE8" w:rsidP="000C09A0">
            <w:pPr>
              <w:pStyle w:val="TableParagraph"/>
              <w:kinsoku w:val="0"/>
              <w:overflowPunct w:val="0"/>
              <w:spacing w:before="117" w:line="360" w:lineRule="auto"/>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 </w:t>
            </w:r>
            <w:r w:rsidR="00F54FDE">
              <w:rPr>
                <w:rFonts w:ascii="Arial" w:hAnsi="Arial" w:cs="Arial"/>
                <w:b/>
                <w:bCs/>
                <w:sz w:val="20"/>
                <w:szCs w:val="20"/>
              </w:rPr>
              <w:t>Working p</w:t>
            </w:r>
            <w:r w:rsidR="009F67D0" w:rsidRPr="003174FD">
              <w:rPr>
                <w:rFonts w:ascii="Arial" w:hAnsi="Arial" w:cs="Arial"/>
                <w:b/>
                <w:bCs/>
                <w:sz w:val="20"/>
                <w:szCs w:val="20"/>
              </w:rPr>
              <w:t>rocedures</w:t>
            </w:r>
          </w:p>
          <w:p w14:paraId="7026D480" w14:textId="77777777" w:rsidR="009F67D0" w:rsidRPr="00502E61" w:rsidRDefault="009F67D0" w:rsidP="000C09A0">
            <w:pPr>
              <w:ind w:left="96" w:right="96"/>
              <w:rPr>
                <w:rFonts w:ascii="Arial" w:eastAsia="Times New Roman" w:hAnsi="Arial"/>
                <w:sz w:val="20"/>
                <w:szCs w:val="20"/>
                <w:lang w:val="en-US" w:eastAsia="en-US"/>
              </w:rPr>
            </w:pPr>
            <w:r w:rsidRPr="00502E61">
              <w:rPr>
                <w:rFonts w:ascii="Arial" w:eastAsia="Times New Roman" w:hAnsi="Arial"/>
                <w:sz w:val="20"/>
                <w:szCs w:val="20"/>
                <w:lang w:val="en-US" w:eastAsia="en-US"/>
              </w:rPr>
              <w:t>The company shall establish and document procedures that make provision for:</w:t>
            </w:r>
          </w:p>
          <w:p w14:paraId="1CB32897" w14:textId="77777777" w:rsidR="009F67D0" w:rsidRPr="00502E61"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a) </w:t>
            </w:r>
            <w:r w:rsidRPr="00502E61">
              <w:rPr>
                <w:rFonts w:ascii="Arial" w:eastAsia="Times New Roman" w:hAnsi="Arial"/>
                <w:sz w:val="20"/>
                <w:szCs w:val="20"/>
                <w:lang w:val="en-US" w:eastAsia="en-US"/>
              </w:rPr>
              <w:t xml:space="preserve">carrying out rope access; </w:t>
            </w:r>
          </w:p>
          <w:p w14:paraId="2028E686" w14:textId="77777777" w:rsidR="009F67D0" w:rsidRPr="00502E61"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b) </w:t>
            </w:r>
            <w:r w:rsidRPr="00502E61">
              <w:rPr>
                <w:rFonts w:ascii="Arial" w:eastAsia="Times New Roman" w:hAnsi="Arial"/>
                <w:sz w:val="20"/>
                <w:szCs w:val="20"/>
                <w:lang w:val="en-US" w:eastAsia="en-US"/>
              </w:rPr>
              <w:t>rope work activities that require further controls to manage risks, such as specific training and equipment;</w:t>
            </w:r>
          </w:p>
          <w:p w14:paraId="5C2068F6" w14:textId="77777777" w:rsidR="009F67D0" w:rsidRPr="00502E61"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c) </w:t>
            </w:r>
            <w:r w:rsidRPr="00502E61">
              <w:rPr>
                <w:rFonts w:ascii="Arial" w:eastAsia="Times New Roman" w:hAnsi="Arial"/>
                <w:sz w:val="20"/>
                <w:szCs w:val="20"/>
                <w:lang w:val="en-US" w:eastAsia="en-US"/>
              </w:rPr>
              <w:t xml:space="preserve">access to IRATA’s training information, such as safety bulletins, topic sheets, serious incident briefings, training videos </w:t>
            </w:r>
            <w:r w:rsidR="005F3B47">
              <w:rPr>
                <w:rFonts w:ascii="Arial" w:eastAsia="Times New Roman" w:hAnsi="Arial"/>
                <w:sz w:val="20"/>
                <w:szCs w:val="20"/>
                <w:lang w:val="en-US" w:eastAsia="en-US"/>
              </w:rPr>
              <w:t>etc</w:t>
            </w:r>
            <w:r w:rsidR="00B011EB">
              <w:rPr>
                <w:rFonts w:ascii="Arial" w:eastAsia="Times New Roman" w:hAnsi="Arial"/>
                <w:sz w:val="20"/>
                <w:szCs w:val="20"/>
                <w:lang w:val="en-US" w:eastAsia="en-US"/>
              </w:rPr>
              <w:t>.</w:t>
            </w:r>
            <w:r w:rsidRPr="00502E61">
              <w:rPr>
                <w:rFonts w:ascii="Arial" w:eastAsia="Times New Roman" w:hAnsi="Arial"/>
                <w:sz w:val="20"/>
                <w:szCs w:val="20"/>
                <w:lang w:val="en-US" w:eastAsia="en-US"/>
              </w:rPr>
              <w:t>;</w:t>
            </w:r>
          </w:p>
          <w:p w14:paraId="62678DBE" w14:textId="77777777" w:rsidR="009F67D0" w:rsidRPr="00502E61"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d) t</w:t>
            </w:r>
            <w:r w:rsidRPr="00502E61">
              <w:rPr>
                <w:rFonts w:ascii="Arial" w:eastAsia="Times New Roman" w:hAnsi="Arial"/>
                <w:sz w:val="20"/>
                <w:szCs w:val="20"/>
                <w:lang w:val="en-US" w:eastAsia="en-US"/>
              </w:rPr>
              <w:t>he management and delivery of IRA</w:t>
            </w:r>
            <w:r w:rsidR="00065F16">
              <w:rPr>
                <w:rFonts w:ascii="Arial" w:eastAsia="Times New Roman" w:hAnsi="Arial"/>
                <w:sz w:val="20"/>
                <w:szCs w:val="20"/>
                <w:lang w:val="en-US" w:eastAsia="en-US"/>
              </w:rPr>
              <w:t>TA training (where applicable).</w:t>
            </w:r>
          </w:p>
        </w:tc>
        <w:tc>
          <w:tcPr>
            <w:tcW w:w="5245" w:type="dxa"/>
            <w:shd w:val="clear" w:color="auto" w:fill="auto"/>
          </w:tcPr>
          <w:p w14:paraId="39B58CD6"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04E8CD48" w14:textId="77777777" w:rsidR="009F67D0" w:rsidRPr="003153C5" w:rsidRDefault="009F67D0" w:rsidP="00F5719A">
            <w:pPr>
              <w:pStyle w:val="BodyText"/>
              <w:spacing w:before="118" w:after="0"/>
              <w:ind w:left="0"/>
              <w:rPr>
                <w:rFonts w:ascii="Arial" w:hAnsi="Arial" w:cs="Arial"/>
              </w:rPr>
            </w:pPr>
          </w:p>
        </w:tc>
      </w:tr>
      <w:tr w:rsidR="009F67D0" w:rsidRPr="00EE390B" w14:paraId="4DF686B5" w14:textId="77777777" w:rsidTr="0042127A">
        <w:trPr>
          <w:cantSplit/>
        </w:trPr>
        <w:tc>
          <w:tcPr>
            <w:tcW w:w="958" w:type="dxa"/>
          </w:tcPr>
          <w:p w14:paraId="1A04B18E"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4.1.3</w:t>
            </w:r>
          </w:p>
        </w:tc>
        <w:tc>
          <w:tcPr>
            <w:tcW w:w="820" w:type="dxa"/>
          </w:tcPr>
          <w:p w14:paraId="411C58FF" w14:textId="77777777" w:rsidR="009F67D0" w:rsidRPr="003174FD" w:rsidRDefault="009F67D0" w:rsidP="00776BD5">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O,</w:t>
            </w:r>
            <w:r>
              <w:rPr>
                <w:rFonts w:ascii="Arial" w:hAnsi="Arial" w:cs="Arial"/>
                <w:b/>
                <w:bCs/>
                <w:sz w:val="20"/>
                <w:szCs w:val="20"/>
              </w:rPr>
              <w:t xml:space="preserve"> </w:t>
            </w:r>
            <w:r w:rsidRPr="003174FD">
              <w:rPr>
                <w:rFonts w:ascii="Arial" w:hAnsi="Arial" w:cs="Arial"/>
                <w:b/>
                <w:bCs/>
                <w:sz w:val="20"/>
                <w:szCs w:val="20"/>
              </w:rPr>
              <w:t>T</w:t>
            </w:r>
          </w:p>
        </w:tc>
        <w:tc>
          <w:tcPr>
            <w:tcW w:w="5721" w:type="dxa"/>
          </w:tcPr>
          <w:p w14:paraId="778F0241" w14:textId="77777777" w:rsidR="009F67D0" w:rsidRPr="003174FD" w:rsidRDefault="009F67D0" w:rsidP="000C09A0">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Incidents and non-conformities</w:t>
            </w:r>
          </w:p>
          <w:p w14:paraId="44566CBA" w14:textId="77777777" w:rsidR="009F67D0" w:rsidRPr="007A093B" w:rsidRDefault="009F67D0" w:rsidP="000C09A0">
            <w:pPr>
              <w:ind w:left="96" w:right="96"/>
              <w:rPr>
                <w:rFonts w:ascii="Arial" w:eastAsia="Times New Roman" w:hAnsi="Arial"/>
                <w:sz w:val="20"/>
                <w:szCs w:val="20"/>
                <w:lang w:val="en-US" w:eastAsia="en-US"/>
              </w:rPr>
            </w:pPr>
            <w:r w:rsidRPr="007A093B">
              <w:rPr>
                <w:rFonts w:ascii="Arial" w:eastAsia="Times New Roman" w:hAnsi="Arial"/>
                <w:sz w:val="20"/>
                <w:szCs w:val="20"/>
                <w:lang w:val="en-US" w:eastAsia="en-US"/>
              </w:rPr>
              <w:t>The company shall establish a process for the:</w:t>
            </w:r>
          </w:p>
          <w:p w14:paraId="4295F1D0" w14:textId="77777777" w:rsidR="009F67D0" w:rsidRPr="007A093B" w:rsidRDefault="009F67D0" w:rsidP="000C09A0">
            <w:pPr>
              <w:ind w:left="96" w:right="96"/>
              <w:rPr>
                <w:rFonts w:ascii="Arial" w:eastAsia="Times New Roman" w:hAnsi="Arial"/>
                <w:sz w:val="20"/>
                <w:szCs w:val="20"/>
                <w:lang w:val="en-US" w:eastAsia="en-US"/>
              </w:rPr>
            </w:pPr>
            <w:r w:rsidRPr="007A093B">
              <w:rPr>
                <w:rFonts w:ascii="Arial" w:eastAsia="Times New Roman" w:hAnsi="Arial"/>
                <w:sz w:val="20"/>
                <w:szCs w:val="20"/>
                <w:lang w:val="en-US" w:eastAsia="en-US"/>
              </w:rPr>
              <w:t>a)</w:t>
            </w:r>
            <w:r>
              <w:rPr>
                <w:rFonts w:ascii="Arial" w:eastAsia="Times New Roman" w:hAnsi="Arial"/>
                <w:sz w:val="20"/>
                <w:szCs w:val="20"/>
                <w:lang w:val="en-US" w:eastAsia="en-US"/>
              </w:rPr>
              <w:t xml:space="preserve"> </w:t>
            </w:r>
            <w:r w:rsidRPr="007A093B">
              <w:rPr>
                <w:rFonts w:ascii="Arial" w:eastAsia="Times New Roman" w:hAnsi="Arial"/>
                <w:sz w:val="20"/>
                <w:szCs w:val="20"/>
                <w:lang w:val="en-US" w:eastAsia="en-US"/>
              </w:rPr>
              <w:t>investigation of incidents and taking preventive and corrective action;</w:t>
            </w:r>
          </w:p>
          <w:p w14:paraId="0D6A9507" w14:textId="77777777" w:rsidR="009F67D0" w:rsidRPr="007A093B" w:rsidRDefault="009F67D0" w:rsidP="000C09A0">
            <w:pPr>
              <w:ind w:left="96" w:right="96"/>
              <w:rPr>
                <w:rFonts w:ascii="Arial" w:eastAsia="Times New Roman" w:hAnsi="Arial"/>
                <w:sz w:val="20"/>
                <w:szCs w:val="20"/>
                <w:lang w:val="en-US" w:eastAsia="en-US"/>
              </w:rPr>
            </w:pPr>
            <w:r>
              <w:rPr>
                <w:rFonts w:ascii="Arial" w:eastAsia="Times New Roman" w:hAnsi="Arial"/>
                <w:sz w:val="20"/>
                <w:szCs w:val="20"/>
                <w:lang w:val="en-US" w:eastAsia="en-US"/>
              </w:rPr>
              <w:t xml:space="preserve">b) </w:t>
            </w:r>
            <w:r w:rsidRPr="007A093B">
              <w:rPr>
                <w:rFonts w:ascii="Arial" w:eastAsia="Times New Roman" w:hAnsi="Arial"/>
                <w:sz w:val="20"/>
                <w:szCs w:val="20"/>
                <w:lang w:val="en-US" w:eastAsia="en-US"/>
              </w:rPr>
              <w:t xml:space="preserve">control of non-conformities and taking preventive and corrective action. </w:t>
            </w:r>
          </w:p>
        </w:tc>
        <w:tc>
          <w:tcPr>
            <w:tcW w:w="5245" w:type="dxa"/>
            <w:shd w:val="clear" w:color="auto" w:fill="auto"/>
          </w:tcPr>
          <w:p w14:paraId="4CE3E690"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5E1104EB" w14:textId="77777777" w:rsidR="009F67D0" w:rsidRPr="003153C5" w:rsidRDefault="009F67D0" w:rsidP="00F5719A">
            <w:pPr>
              <w:pStyle w:val="BodyText"/>
              <w:spacing w:before="118" w:after="0"/>
              <w:ind w:left="0"/>
              <w:rPr>
                <w:rFonts w:ascii="Arial" w:hAnsi="Arial" w:cs="Arial"/>
              </w:rPr>
            </w:pPr>
          </w:p>
        </w:tc>
      </w:tr>
      <w:tr w:rsidR="009F67D0" w:rsidRPr="00EE390B" w14:paraId="01DCB364" w14:textId="77777777" w:rsidTr="0042127A">
        <w:tc>
          <w:tcPr>
            <w:tcW w:w="958" w:type="dxa"/>
          </w:tcPr>
          <w:p w14:paraId="059AB7B5"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4.1.4</w:t>
            </w:r>
          </w:p>
        </w:tc>
        <w:tc>
          <w:tcPr>
            <w:tcW w:w="820" w:type="dxa"/>
          </w:tcPr>
          <w:p w14:paraId="1B864817" w14:textId="77777777" w:rsidR="009F67D0" w:rsidRPr="003174FD" w:rsidRDefault="009F67D0" w:rsidP="00776BD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098849B7" w14:textId="77777777" w:rsidR="00177816" w:rsidRDefault="009F67D0" w:rsidP="000C09A0">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Working with t</w:t>
            </w:r>
            <w:r w:rsidR="00177816">
              <w:rPr>
                <w:rFonts w:ascii="Arial" w:hAnsi="Arial" w:cs="Arial"/>
                <w:b/>
                <w:bCs/>
                <w:sz w:val="20"/>
                <w:szCs w:val="20"/>
              </w:rPr>
              <w:t>hird party technicians</w:t>
            </w:r>
          </w:p>
          <w:p w14:paraId="6FCEED9B" w14:textId="3B56AA7F" w:rsidR="0066299C" w:rsidRPr="005B7D60" w:rsidRDefault="004A7934" w:rsidP="004A7934">
            <w:pPr>
              <w:ind w:left="96" w:right="96"/>
              <w:rPr>
                <w:rFonts w:ascii="Arial" w:eastAsia="Times New Roman" w:hAnsi="Arial"/>
                <w:sz w:val="20"/>
                <w:szCs w:val="20"/>
                <w:lang w:val="en-US" w:eastAsia="en-US"/>
              </w:rPr>
            </w:pPr>
            <w:r w:rsidRPr="004A7934">
              <w:rPr>
                <w:rFonts w:ascii="Arial" w:eastAsia="Times New Roman" w:hAnsi="Arial"/>
                <w:sz w:val="20"/>
                <w:szCs w:val="20"/>
                <w:lang w:val="en-US" w:eastAsia="en-US"/>
              </w:rPr>
              <w:t>The company shall establish a process to agree on the controls for risk management when working with personnel from another company or any other parties directly involved with rope access tasks and ensure that all rope access technicians shall have valid IRATA rope access certification.</w:t>
            </w:r>
          </w:p>
        </w:tc>
        <w:tc>
          <w:tcPr>
            <w:tcW w:w="5245" w:type="dxa"/>
            <w:shd w:val="clear" w:color="auto" w:fill="auto"/>
          </w:tcPr>
          <w:p w14:paraId="707E475F"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3784EF4A" w14:textId="77777777" w:rsidR="009F67D0" w:rsidRPr="003153C5" w:rsidRDefault="009F67D0" w:rsidP="00F5719A">
            <w:pPr>
              <w:pStyle w:val="BodyText"/>
              <w:spacing w:before="118" w:after="0"/>
              <w:ind w:left="0"/>
              <w:rPr>
                <w:rFonts w:ascii="Arial" w:hAnsi="Arial" w:cs="Arial"/>
              </w:rPr>
            </w:pPr>
          </w:p>
        </w:tc>
      </w:tr>
      <w:tr w:rsidR="009F67D0" w:rsidRPr="00EE390B" w14:paraId="45A753B8" w14:textId="77777777" w:rsidTr="0042127A">
        <w:trPr>
          <w:cantSplit/>
        </w:trPr>
        <w:tc>
          <w:tcPr>
            <w:tcW w:w="958" w:type="dxa"/>
          </w:tcPr>
          <w:p w14:paraId="0ADABE13"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4.1.5</w:t>
            </w:r>
          </w:p>
        </w:tc>
        <w:tc>
          <w:tcPr>
            <w:tcW w:w="820" w:type="dxa"/>
          </w:tcPr>
          <w:p w14:paraId="0E3E522E" w14:textId="4A9BEC63" w:rsidR="009F67D0" w:rsidRDefault="009F67D0" w:rsidP="00776BD5">
            <w:pPr>
              <w:pStyle w:val="TableParagraph"/>
              <w:tabs>
                <w:tab w:val="left" w:pos="188"/>
              </w:tabs>
              <w:kinsoku w:val="0"/>
              <w:overflowPunct w:val="0"/>
              <w:spacing w:before="117"/>
              <w:ind w:left="-95"/>
              <w:jc w:val="center"/>
              <w:rPr>
                <w:rFonts w:ascii="Arial" w:hAnsi="Arial" w:cs="Arial"/>
                <w:b/>
                <w:bCs/>
                <w:sz w:val="20"/>
                <w:szCs w:val="20"/>
              </w:rPr>
            </w:pPr>
            <w:r w:rsidRPr="003174FD">
              <w:rPr>
                <w:rFonts w:ascii="Arial" w:hAnsi="Arial" w:cs="Arial"/>
                <w:b/>
                <w:bCs/>
                <w:sz w:val="20"/>
                <w:szCs w:val="20"/>
              </w:rPr>
              <w:t>O</w:t>
            </w:r>
          </w:p>
          <w:p w14:paraId="04BAA1F8" w14:textId="3BFA593D" w:rsidR="00776BD5" w:rsidRPr="003174FD" w:rsidRDefault="00776BD5" w:rsidP="00776BD5">
            <w:pPr>
              <w:pStyle w:val="TableParagraph"/>
              <w:kinsoku w:val="0"/>
              <w:overflowPunct w:val="0"/>
              <w:spacing w:before="117"/>
              <w:ind w:left="-95" w:right="304"/>
              <w:jc w:val="center"/>
              <w:rPr>
                <w:rFonts w:ascii="Arial" w:hAnsi="Arial" w:cs="Arial"/>
                <w:b/>
                <w:bCs/>
                <w:sz w:val="20"/>
                <w:szCs w:val="20"/>
              </w:rPr>
            </w:pPr>
          </w:p>
        </w:tc>
        <w:tc>
          <w:tcPr>
            <w:tcW w:w="5721" w:type="dxa"/>
          </w:tcPr>
          <w:p w14:paraId="06E46102" w14:textId="77777777" w:rsidR="009F67D0" w:rsidRPr="00F2592B" w:rsidRDefault="009F67D0" w:rsidP="000C09A0">
            <w:pPr>
              <w:pStyle w:val="TableParagraph"/>
              <w:kinsoku w:val="0"/>
              <w:overflowPunct w:val="0"/>
              <w:spacing w:before="117" w:line="360" w:lineRule="auto"/>
              <w:ind w:left="96" w:right="96"/>
              <w:rPr>
                <w:rFonts w:ascii="Arial" w:hAnsi="Arial" w:cs="Arial"/>
                <w:b/>
                <w:bCs/>
                <w:sz w:val="21"/>
                <w:szCs w:val="21"/>
              </w:rPr>
            </w:pPr>
            <w:r w:rsidRPr="003174FD">
              <w:rPr>
                <w:rFonts w:ascii="Arial" w:hAnsi="Arial" w:cs="Arial"/>
                <w:b/>
                <w:bCs/>
                <w:sz w:val="20"/>
                <w:szCs w:val="20"/>
              </w:rPr>
              <w:t>Assessment for rope access</w:t>
            </w:r>
          </w:p>
          <w:p w14:paraId="026A3D9C" w14:textId="77777777" w:rsidR="009F67D0" w:rsidRPr="00FD6B63" w:rsidRDefault="009F67D0" w:rsidP="000C09A0">
            <w:pPr>
              <w:ind w:left="96" w:right="96"/>
              <w:rPr>
                <w:rFonts w:ascii="Arial" w:eastAsia="Times New Roman" w:hAnsi="Arial"/>
                <w:sz w:val="20"/>
                <w:szCs w:val="20"/>
                <w:lang w:val="en-US" w:eastAsia="en-US"/>
              </w:rPr>
            </w:pPr>
            <w:r w:rsidRPr="00303732">
              <w:rPr>
                <w:rFonts w:ascii="Arial" w:eastAsia="Times New Roman" w:hAnsi="Arial"/>
                <w:sz w:val="20"/>
                <w:szCs w:val="20"/>
                <w:lang w:val="en-US" w:eastAsia="en-US"/>
              </w:rPr>
              <w:t>The company shall ensure potential work is assessed as suitable for rope access and that appropriate methods are determined.</w:t>
            </w:r>
          </w:p>
        </w:tc>
        <w:tc>
          <w:tcPr>
            <w:tcW w:w="5245" w:type="dxa"/>
            <w:shd w:val="clear" w:color="auto" w:fill="auto"/>
          </w:tcPr>
          <w:p w14:paraId="40CA38DE"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28F477DE" w14:textId="77777777" w:rsidR="009F67D0" w:rsidRPr="003153C5" w:rsidRDefault="009F67D0" w:rsidP="00F5719A">
            <w:pPr>
              <w:pStyle w:val="BodyText"/>
              <w:spacing w:before="118" w:after="0"/>
              <w:ind w:left="0"/>
              <w:rPr>
                <w:rFonts w:ascii="Arial" w:hAnsi="Arial" w:cs="Arial"/>
              </w:rPr>
            </w:pPr>
          </w:p>
        </w:tc>
      </w:tr>
      <w:tr w:rsidR="009F67D0" w:rsidRPr="00EE390B" w14:paraId="13460E4F" w14:textId="77777777" w:rsidTr="0042127A">
        <w:tc>
          <w:tcPr>
            <w:tcW w:w="958" w:type="dxa"/>
          </w:tcPr>
          <w:p w14:paraId="3F438C0A"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4.1.6</w:t>
            </w:r>
          </w:p>
        </w:tc>
        <w:tc>
          <w:tcPr>
            <w:tcW w:w="820" w:type="dxa"/>
          </w:tcPr>
          <w:p w14:paraId="1D603F71" w14:textId="77777777" w:rsidR="009F67D0" w:rsidRPr="003174FD" w:rsidRDefault="009F67D0" w:rsidP="00776BD5">
            <w:pPr>
              <w:pStyle w:val="TableParagraph"/>
              <w:tabs>
                <w:tab w:val="left" w:pos="330"/>
              </w:tabs>
              <w:kinsoku w:val="0"/>
              <w:overflowPunct w:val="0"/>
              <w:spacing w:before="117"/>
              <w:ind w:left="-95" w:right="16"/>
              <w:jc w:val="center"/>
              <w:rPr>
                <w:rFonts w:ascii="Arial" w:hAnsi="Arial" w:cs="Arial"/>
                <w:b/>
                <w:bCs/>
                <w:sz w:val="20"/>
                <w:szCs w:val="20"/>
              </w:rPr>
            </w:pPr>
            <w:r w:rsidRPr="003174FD">
              <w:rPr>
                <w:rFonts w:ascii="Arial" w:hAnsi="Arial" w:cs="Arial"/>
                <w:b/>
                <w:bCs/>
                <w:sz w:val="20"/>
                <w:szCs w:val="20"/>
              </w:rPr>
              <w:t>O,</w:t>
            </w:r>
            <w:r>
              <w:rPr>
                <w:rFonts w:ascii="Arial" w:hAnsi="Arial" w:cs="Arial"/>
                <w:b/>
                <w:bCs/>
                <w:sz w:val="20"/>
                <w:szCs w:val="20"/>
              </w:rPr>
              <w:t xml:space="preserve"> </w:t>
            </w:r>
            <w:r w:rsidRPr="003174FD">
              <w:rPr>
                <w:rFonts w:ascii="Arial" w:hAnsi="Arial" w:cs="Arial"/>
                <w:b/>
                <w:bCs/>
                <w:sz w:val="20"/>
                <w:szCs w:val="20"/>
              </w:rPr>
              <w:t>T</w:t>
            </w:r>
          </w:p>
        </w:tc>
        <w:tc>
          <w:tcPr>
            <w:tcW w:w="5721" w:type="dxa"/>
          </w:tcPr>
          <w:p w14:paraId="106E836F" w14:textId="77777777" w:rsidR="009F67D0" w:rsidRDefault="009F67D0" w:rsidP="000C09A0">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Health and fitness for rope access activities</w:t>
            </w:r>
          </w:p>
          <w:p w14:paraId="7AB4E155" w14:textId="77777777" w:rsidR="009F67D0" w:rsidRPr="00F36D7E" w:rsidRDefault="009F67D0" w:rsidP="000C09A0">
            <w:pPr>
              <w:ind w:left="96" w:right="96"/>
              <w:rPr>
                <w:rFonts w:ascii="Arial" w:eastAsia="Times New Roman" w:hAnsi="Arial"/>
                <w:sz w:val="20"/>
                <w:szCs w:val="20"/>
                <w:lang w:val="en-US" w:eastAsia="en-US"/>
              </w:rPr>
            </w:pPr>
            <w:r w:rsidRPr="00F36D7E">
              <w:rPr>
                <w:rFonts w:ascii="Arial" w:eastAsia="Times New Roman" w:hAnsi="Arial"/>
                <w:sz w:val="20"/>
                <w:szCs w:val="20"/>
                <w:lang w:val="en-US" w:eastAsia="en-US"/>
              </w:rPr>
              <w:t>The company shall:</w:t>
            </w:r>
          </w:p>
          <w:p w14:paraId="083579EF" w14:textId="77777777" w:rsidR="009F67D0" w:rsidRPr="00F36D7E" w:rsidRDefault="009F67D0" w:rsidP="000C09A0">
            <w:pPr>
              <w:ind w:left="96" w:right="96"/>
              <w:rPr>
                <w:rFonts w:ascii="Arial" w:eastAsia="Times New Roman" w:hAnsi="Arial"/>
                <w:sz w:val="20"/>
                <w:szCs w:val="20"/>
                <w:lang w:val="en-US" w:eastAsia="en-US"/>
              </w:rPr>
            </w:pPr>
            <w:r w:rsidRPr="00F36D7E">
              <w:rPr>
                <w:rFonts w:ascii="Arial" w:eastAsia="Times New Roman" w:hAnsi="Arial"/>
                <w:sz w:val="20"/>
                <w:szCs w:val="20"/>
                <w:lang w:val="en-US" w:eastAsia="en-US"/>
              </w:rPr>
              <w:t xml:space="preserve">a) identify requirements for the physical capability of rope access personnel, </w:t>
            </w:r>
            <w:proofErr w:type="gramStart"/>
            <w:r w:rsidRPr="00F36D7E">
              <w:rPr>
                <w:rFonts w:ascii="Arial" w:eastAsia="Times New Roman" w:hAnsi="Arial"/>
                <w:sz w:val="20"/>
                <w:szCs w:val="20"/>
                <w:lang w:val="en-US" w:eastAsia="en-US"/>
              </w:rPr>
              <w:t>taking into account</w:t>
            </w:r>
            <w:proofErr w:type="gramEnd"/>
            <w:r w:rsidRPr="00F36D7E">
              <w:rPr>
                <w:rFonts w:ascii="Arial" w:eastAsia="Times New Roman" w:hAnsi="Arial"/>
                <w:sz w:val="20"/>
                <w:szCs w:val="20"/>
                <w:lang w:val="en-US" w:eastAsia="en-US"/>
              </w:rPr>
              <w:t xml:space="preserve"> any relevant local legislation;</w:t>
            </w:r>
          </w:p>
          <w:p w14:paraId="069389A3" w14:textId="77777777" w:rsidR="009F67D0" w:rsidRPr="0005587E" w:rsidRDefault="009F67D0" w:rsidP="000C09A0">
            <w:pPr>
              <w:ind w:left="96" w:right="96"/>
              <w:rPr>
                <w:rFonts w:ascii="Arial" w:eastAsia="Times New Roman" w:hAnsi="Arial"/>
                <w:sz w:val="20"/>
                <w:szCs w:val="20"/>
                <w:lang w:val="en-US" w:eastAsia="en-US"/>
              </w:rPr>
            </w:pPr>
            <w:r w:rsidRPr="00F36D7E">
              <w:rPr>
                <w:rFonts w:ascii="Arial" w:eastAsia="Times New Roman" w:hAnsi="Arial"/>
                <w:sz w:val="20"/>
                <w:szCs w:val="20"/>
                <w:lang w:val="en-US" w:eastAsia="en-US"/>
              </w:rPr>
              <w:t>b) implement a process to establish worker’s health and fitness for planned rope access activities; to include training and the maintenance of records.</w:t>
            </w:r>
          </w:p>
        </w:tc>
        <w:tc>
          <w:tcPr>
            <w:tcW w:w="5245" w:type="dxa"/>
            <w:shd w:val="clear" w:color="auto" w:fill="auto"/>
          </w:tcPr>
          <w:p w14:paraId="6513F473"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4995CF7F" w14:textId="77777777" w:rsidR="009F67D0" w:rsidRPr="003153C5" w:rsidRDefault="009F67D0" w:rsidP="00F5719A">
            <w:pPr>
              <w:pStyle w:val="BodyText"/>
              <w:spacing w:before="118" w:after="0"/>
              <w:ind w:left="0"/>
              <w:rPr>
                <w:rFonts w:ascii="Arial" w:hAnsi="Arial" w:cs="Arial"/>
              </w:rPr>
            </w:pPr>
          </w:p>
        </w:tc>
      </w:tr>
      <w:tr w:rsidR="009F67D0" w:rsidRPr="00EE390B" w14:paraId="3D8FB91A" w14:textId="77777777" w:rsidTr="0042127A">
        <w:tc>
          <w:tcPr>
            <w:tcW w:w="958" w:type="dxa"/>
          </w:tcPr>
          <w:p w14:paraId="019FB802"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4.1.7</w:t>
            </w:r>
          </w:p>
        </w:tc>
        <w:tc>
          <w:tcPr>
            <w:tcW w:w="820" w:type="dxa"/>
          </w:tcPr>
          <w:p w14:paraId="6762C6E4" w14:textId="77777777" w:rsidR="009F67D0" w:rsidRPr="003174FD" w:rsidRDefault="009F67D0" w:rsidP="00776BD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53751270" w14:textId="77777777" w:rsidR="009F67D0" w:rsidRPr="003174FD" w:rsidRDefault="009F67D0" w:rsidP="000C09A0">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Evaluation of rope access equipment</w:t>
            </w:r>
          </w:p>
          <w:p w14:paraId="3EBB81FE" w14:textId="4F995DD5" w:rsidR="00C9260E" w:rsidRPr="00FD6B63" w:rsidRDefault="003A3820" w:rsidP="003A3820">
            <w:pPr>
              <w:ind w:left="96" w:right="96"/>
              <w:rPr>
                <w:rFonts w:ascii="Arial" w:eastAsia="Times New Roman" w:hAnsi="Arial"/>
                <w:sz w:val="20"/>
                <w:szCs w:val="20"/>
                <w:lang w:val="en-US" w:eastAsia="en-US"/>
              </w:rPr>
            </w:pPr>
            <w:r w:rsidRPr="003A3820">
              <w:rPr>
                <w:rFonts w:ascii="Arial" w:eastAsia="Times New Roman" w:hAnsi="Arial"/>
                <w:sz w:val="20"/>
                <w:szCs w:val="20"/>
                <w:lang w:val="en-US" w:eastAsia="en-US"/>
              </w:rPr>
              <w:t>The company shall ensure the selection, use and maintenance of suitable equipment for work is undertaken by a competent person.</w:t>
            </w:r>
          </w:p>
        </w:tc>
        <w:tc>
          <w:tcPr>
            <w:tcW w:w="5245" w:type="dxa"/>
            <w:shd w:val="clear" w:color="auto" w:fill="auto"/>
          </w:tcPr>
          <w:p w14:paraId="3A76B02F"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7651DCC7" w14:textId="77777777" w:rsidR="009F67D0" w:rsidRPr="003153C5" w:rsidRDefault="009F67D0" w:rsidP="00F5719A">
            <w:pPr>
              <w:pStyle w:val="BodyText"/>
              <w:spacing w:before="118" w:after="0"/>
              <w:ind w:left="0"/>
              <w:rPr>
                <w:rFonts w:ascii="Arial" w:hAnsi="Arial" w:cs="Arial"/>
              </w:rPr>
            </w:pPr>
          </w:p>
        </w:tc>
      </w:tr>
      <w:tr w:rsidR="009F67D0" w:rsidRPr="00EE390B" w14:paraId="502F0A6F" w14:textId="77777777" w:rsidTr="0042127A">
        <w:trPr>
          <w:trHeight w:val="397"/>
        </w:trPr>
        <w:tc>
          <w:tcPr>
            <w:tcW w:w="958" w:type="dxa"/>
            <w:shd w:val="clear" w:color="auto" w:fill="F2F2F2" w:themeFill="background1" w:themeFillShade="F2"/>
            <w:vAlign w:val="center"/>
          </w:tcPr>
          <w:p w14:paraId="4DBCE932" w14:textId="77777777" w:rsidR="009F67D0" w:rsidRPr="00F2592B" w:rsidRDefault="009F67D0" w:rsidP="00776BD5">
            <w:pPr>
              <w:pStyle w:val="TableParagraph"/>
              <w:kinsoku w:val="0"/>
              <w:overflowPunct w:val="0"/>
              <w:ind w:left="98"/>
              <w:rPr>
                <w:rFonts w:ascii="Arial" w:hAnsi="Arial" w:cs="Arial"/>
                <w:b/>
                <w:bCs/>
                <w:sz w:val="21"/>
                <w:szCs w:val="21"/>
              </w:rPr>
            </w:pPr>
            <w:r w:rsidRPr="00F2592B">
              <w:rPr>
                <w:rFonts w:ascii="Arial" w:hAnsi="Arial" w:cs="Arial"/>
                <w:b/>
                <w:bCs/>
                <w:sz w:val="21"/>
                <w:szCs w:val="21"/>
              </w:rPr>
              <w:t>4.2</w:t>
            </w:r>
          </w:p>
        </w:tc>
        <w:tc>
          <w:tcPr>
            <w:tcW w:w="820" w:type="dxa"/>
            <w:shd w:val="clear" w:color="auto" w:fill="F2F2F2" w:themeFill="background1" w:themeFillShade="F2"/>
            <w:vAlign w:val="center"/>
          </w:tcPr>
          <w:p w14:paraId="634AF954" w14:textId="77777777" w:rsidR="009F67D0" w:rsidRPr="00F2592B" w:rsidRDefault="009F67D0" w:rsidP="00776BD5">
            <w:pPr>
              <w:pStyle w:val="TableParagraph"/>
              <w:kinsoku w:val="0"/>
              <w:overflowPunct w:val="0"/>
              <w:ind w:left="-95"/>
              <w:jc w:val="center"/>
              <w:rPr>
                <w:rFonts w:ascii="Arial" w:hAnsi="Arial" w:cs="Arial"/>
                <w:b/>
                <w:bCs/>
                <w:sz w:val="21"/>
                <w:szCs w:val="21"/>
              </w:rPr>
            </w:pPr>
          </w:p>
        </w:tc>
        <w:tc>
          <w:tcPr>
            <w:tcW w:w="5721" w:type="dxa"/>
            <w:shd w:val="clear" w:color="auto" w:fill="F2F2F2" w:themeFill="background1" w:themeFillShade="F2"/>
            <w:vAlign w:val="center"/>
          </w:tcPr>
          <w:p w14:paraId="4E4C075F" w14:textId="77777777" w:rsidR="009F67D0" w:rsidRPr="00F2592B" w:rsidRDefault="009F67D0" w:rsidP="000C09A0">
            <w:pPr>
              <w:pStyle w:val="TableParagraph"/>
              <w:kinsoku w:val="0"/>
              <w:overflowPunct w:val="0"/>
              <w:ind w:left="96" w:right="96"/>
              <w:rPr>
                <w:rFonts w:ascii="Arial" w:hAnsi="Arial" w:cs="Arial"/>
                <w:b/>
                <w:bCs/>
                <w:sz w:val="21"/>
                <w:szCs w:val="21"/>
              </w:rPr>
            </w:pPr>
            <w:r w:rsidRPr="00F2592B">
              <w:rPr>
                <w:rFonts w:ascii="Arial" w:hAnsi="Arial" w:cs="Arial"/>
                <w:b/>
                <w:bCs/>
                <w:sz w:val="21"/>
                <w:szCs w:val="21"/>
              </w:rPr>
              <w:t>Emergency response planning</w:t>
            </w:r>
          </w:p>
        </w:tc>
        <w:tc>
          <w:tcPr>
            <w:tcW w:w="5245" w:type="dxa"/>
            <w:shd w:val="clear" w:color="auto" w:fill="F2F2F2" w:themeFill="background1" w:themeFillShade="F2"/>
          </w:tcPr>
          <w:p w14:paraId="55C3AB04" w14:textId="77777777" w:rsidR="009F67D0" w:rsidRPr="00E7062A" w:rsidRDefault="009F67D0" w:rsidP="00F5719A">
            <w:pPr>
              <w:spacing w:before="118"/>
              <w:ind w:right="64"/>
              <w:rPr>
                <w:rFonts w:ascii="Arial" w:hAnsi="Arial" w:cs="Arial"/>
                <w:sz w:val="20"/>
                <w:szCs w:val="20"/>
              </w:rPr>
            </w:pPr>
          </w:p>
        </w:tc>
        <w:tc>
          <w:tcPr>
            <w:tcW w:w="992" w:type="dxa"/>
            <w:shd w:val="clear" w:color="auto" w:fill="F2F2F2" w:themeFill="background1" w:themeFillShade="F2"/>
          </w:tcPr>
          <w:p w14:paraId="4E849AAF" w14:textId="77777777" w:rsidR="009F67D0" w:rsidRPr="003153C5" w:rsidRDefault="009F67D0" w:rsidP="00F5719A">
            <w:pPr>
              <w:pStyle w:val="BodyText"/>
              <w:spacing w:before="118" w:after="0"/>
              <w:ind w:left="0"/>
              <w:rPr>
                <w:rFonts w:ascii="Arial" w:hAnsi="Arial" w:cs="Arial"/>
              </w:rPr>
            </w:pPr>
          </w:p>
        </w:tc>
      </w:tr>
      <w:tr w:rsidR="009F67D0" w:rsidRPr="00EE390B" w14:paraId="2A45E81E" w14:textId="77777777" w:rsidTr="0042127A">
        <w:tc>
          <w:tcPr>
            <w:tcW w:w="958" w:type="dxa"/>
          </w:tcPr>
          <w:p w14:paraId="37B01C84" w14:textId="77777777" w:rsidR="009F67D0" w:rsidRPr="003174FD" w:rsidRDefault="009F67D0" w:rsidP="009F67D0">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4.2.1</w:t>
            </w:r>
          </w:p>
        </w:tc>
        <w:tc>
          <w:tcPr>
            <w:tcW w:w="820" w:type="dxa"/>
          </w:tcPr>
          <w:p w14:paraId="7A42C5C6" w14:textId="77777777" w:rsidR="009F67D0" w:rsidRPr="003174FD" w:rsidRDefault="009F67D0" w:rsidP="00776BD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6EAA2441" w14:textId="77777777" w:rsidR="00795EE8" w:rsidRDefault="009F67D0" w:rsidP="000C09A0">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Resources</w:t>
            </w:r>
          </w:p>
          <w:p w14:paraId="2BB032D1" w14:textId="577D5012" w:rsidR="0066299C" w:rsidRPr="00FD6B63" w:rsidRDefault="009F67D0" w:rsidP="008D0904">
            <w:pPr>
              <w:ind w:left="96" w:right="96"/>
              <w:rPr>
                <w:rFonts w:ascii="Arial" w:hAnsi="Arial" w:cs="Arial"/>
                <w:b/>
                <w:bCs/>
                <w:sz w:val="20"/>
                <w:szCs w:val="20"/>
              </w:rPr>
            </w:pPr>
            <w:r w:rsidRPr="009F590C">
              <w:rPr>
                <w:rFonts w:ascii="Arial" w:eastAsia="Times New Roman" w:hAnsi="Arial"/>
                <w:sz w:val="20"/>
                <w:szCs w:val="20"/>
                <w:lang w:val="en-US" w:eastAsia="en-US"/>
              </w:rPr>
              <w:t>There shall be evidence of planning for emergencies through a documented procedure. The company shall identify and provide the resources required for an emergency response.</w:t>
            </w:r>
          </w:p>
        </w:tc>
        <w:tc>
          <w:tcPr>
            <w:tcW w:w="5245" w:type="dxa"/>
            <w:shd w:val="clear" w:color="auto" w:fill="auto"/>
          </w:tcPr>
          <w:p w14:paraId="219A43B6" w14:textId="77777777" w:rsidR="009F67D0" w:rsidRPr="00E7062A" w:rsidRDefault="009F67D0" w:rsidP="00F5719A">
            <w:pPr>
              <w:spacing w:before="118"/>
              <w:ind w:right="64"/>
              <w:rPr>
                <w:rFonts w:ascii="Arial" w:hAnsi="Arial" w:cs="Arial"/>
                <w:sz w:val="20"/>
                <w:szCs w:val="20"/>
              </w:rPr>
            </w:pPr>
          </w:p>
        </w:tc>
        <w:tc>
          <w:tcPr>
            <w:tcW w:w="992" w:type="dxa"/>
            <w:shd w:val="clear" w:color="auto" w:fill="auto"/>
          </w:tcPr>
          <w:p w14:paraId="3624510B" w14:textId="77777777" w:rsidR="009F67D0" w:rsidRPr="003153C5" w:rsidRDefault="009F67D0" w:rsidP="00F5719A">
            <w:pPr>
              <w:pStyle w:val="BodyText"/>
              <w:spacing w:before="118" w:after="0"/>
              <w:ind w:left="0"/>
              <w:rPr>
                <w:rFonts w:ascii="Arial" w:hAnsi="Arial" w:cs="Arial"/>
              </w:rPr>
            </w:pPr>
          </w:p>
        </w:tc>
      </w:tr>
      <w:tr w:rsidR="0018432A" w:rsidRPr="00EE390B" w14:paraId="1DE716CF" w14:textId="77777777" w:rsidTr="0042127A">
        <w:tc>
          <w:tcPr>
            <w:tcW w:w="958" w:type="dxa"/>
          </w:tcPr>
          <w:p w14:paraId="56E6878F" w14:textId="77777777" w:rsidR="0018432A" w:rsidRPr="003174FD" w:rsidRDefault="0018432A" w:rsidP="0018432A">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4.2.2</w:t>
            </w:r>
          </w:p>
        </w:tc>
        <w:tc>
          <w:tcPr>
            <w:tcW w:w="820" w:type="dxa"/>
          </w:tcPr>
          <w:p w14:paraId="64EB6FC9" w14:textId="77777777" w:rsidR="0018432A" w:rsidRPr="003174FD" w:rsidRDefault="0018432A" w:rsidP="00776BD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372C4F02" w14:textId="77777777" w:rsidR="0018432A" w:rsidRPr="003174FD" w:rsidRDefault="0018432A" w:rsidP="000C09A0">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Rescue planning</w:t>
            </w:r>
          </w:p>
          <w:p w14:paraId="39DFC32A" w14:textId="77777777" w:rsidR="0018432A" w:rsidRPr="00E21983" w:rsidRDefault="0018432A" w:rsidP="000C09A0">
            <w:pPr>
              <w:ind w:left="96" w:right="96"/>
              <w:rPr>
                <w:sz w:val="18"/>
                <w:szCs w:val="18"/>
              </w:rPr>
            </w:pPr>
            <w:r w:rsidRPr="003836AA">
              <w:rPr>
                <w:rFonts w:ascii="Arial" w:eastAsia="Times New Roman" w:hAnsi="Arial"/>
                <w:sz w:val="20"/>
                <w:szCs w:val="20"/>
                <w:lang w:val="en-US" w:eastAsia="en-US"/>
              </w:rPr>
              <w:t>The company shall establish a process for specific rescue planning and maintain records.</w:t>
            </w:r>
          </w:p>
        </w:tc>
        <w:tc>
          <w:tcPr>
            <w:tcW w:w="5245" w:type="dxa"/>
          </w:tcPr>
          <w:p w14:paraId="584EE804" w14:textId="77777777" w:rsidR="0018432A" w:rsidRPr="00E7062A" w:rsidRDefault="0018432A" w:rsidP="00F5719A">
            <w:pPr>
              <w:spacing w:before="118"/>
              <w:ind w:right="64"/>
              <w:rPr>
                <w:rFonts w:ascii="Arial" w:hAnsi="Arial" w:cs="Arial"/>
                <w:sz w:val="20"/>
                <w:szCs w:val="20"/>
              </w:rPr>
            </w:pPr>
          </w:p>
        </w:tc>
        <w:tc>
          <w:tcPr>
            <w:tcW w:w="992" w:type="dxa"/>
          </w:tcPr>
          <w:p w14:paraId="6627BF69" w14:textId="77777777" w:rsidR="0018432A" w:rsidRPr="003153C5" w:rsidRDefault="0018432A" w:rsidP="00F5719A">
            <w:pPr>
              <w:pStyle w:val="BodyText"/>
              <w:spacing w:before="118" w:after="0"/>
              <w:ind w:left="0"/>
              <w:rPr>
                <w:rFonts w:ascii="Arial" w:hAnsi="Arial" w:cs="Arial"/>
              </w:rPr>
            </w:pPr>
          </w:p>
        </w:tc>
      </w:tr>
      <w:tr w:rsidR="0018432A" w:rsidRPr="00EE390B" w14:paraId="2369AA1D" w14:textId="77777777" w:rsidTr="0042127A">
        <w:trPr>
          <w:trHeight w:val="397"/>
        </w:trPr>
        <w:tc>
          <w:tcPr>
            <w:tcW w:w="958" w:type="dxa"/>
            <w:shd w:val="clear" w:color="auto" w:fill="F2F2F2" w:themeFill="background1" w:themeFillShade="F2"/>
            <w:vAlign w:val="center"/>
          </w:tcPr>
          <w:p w14:paraId="4562B9BF" w14:textId="77777777" w:rsidR="0018432A" w:rsidRPr="00E458C7" w:rsidRDefault="0018432A" w:rsidP="00776BD5">
            <w:pPr>
              <w:pStyle w:val="TableParagraph"/>
              <w:kinsoku w:val="0"/>
              <w:overflowPunct w:val="0"/>
              <w:ind w:left="98"/>
              <w:rPr>
                <w:rFonts w:ascii="Arial" w:hAnsi="Arial" w:cs="Arial"/>
                <w:b/>
                <w:bCs/>
                <w:sz w:val="21"/>
                <w:szCs w:val="21"/>
              </w:rPr>
            </w:pPr>
            <w:r w:rsidRPr="00E458C7">
              <w:rPr>
                <w:rFonts w:ascii="Arial" w:hAnsi="Arial" w:cs="Arial"/>
                <w:b/>
                <w:bCs/>
                <w:sz w:val="21"/>
                <w:szCs w:val="21"/>
              </w:rPr>
              <w:lastRenderedPageBreak/>
              <w:t>4.3</w:t>
            </w:r>
          </w:p>
        </w:tc>
        <w:tc>
          <w:tcPr>
            <w:tcW w:w="820" w:type="dxa"/>
            <w:shd w:val="clear" w:color="auto" w:fill="F2F2F2" w:themeFill="background1" w:themeFillShade="F2"/>
            <w:vAlign w:val="center"/>
          </w:tcPr>
          <w:p w14:paraId="777CB737" w14:textId="77777777" w:rsidR="0018432A" w:rsidRPr="00E458C7" w:rsidRDefault="0018432A" w:rsidP="00776BD5">
            <w:pPr>
              <w:pStyle w:val="TableParagraph"/>
              <w:kinsoku w:val="0"/>
              <w:overflowPunct w:val="0"/>
              <w:ind w:left="-95" w:right="136"/>
              <w:jc w:val="center"/>
              <w:rPr>
                <w:rFonts w:ascii="Arial" w:hAnsi="Arial" w:cs="Arial"/>
                <w:b/>
                <w:bCs/>
                <w:sz w:val="21"/>
                <w:szCs w:val="21"/>
              </w:rPr>
            </w:pPr>
          </w:p>
        </w:tc>
        <w:tc>
          <w:tcPr>
            <w:tcW w:w="5721" w:type="dxa"/>
            <w:shd w:val="clear" w:color="auto" w:fill="F2F2F2" w:themeFill="background1" w:themeFillShade="F2"/>
            <w:vAlign w:val="center"/>
          </w:tcPr>
          <w:p w14:paraId="068DA93A" w14:textId="77777777" w:rsidR="0018432A" w:rsidRPr="00E458C7" w:rsidRDefault="0018432A" w:rsidP="000C09A0">
            <w:pPr>
              <w:pStyle w:val="TableParagraph"/>
              <w:kinsoku w:val="0"/>
              <w:overflowPunct w:val="0"/>
              <w:ind w:left="96" w:right="96"/>
              <w:rPr>
                <w:rFonts w:ascii="Arial" w:hAnsi="Arial" w:cs="Arial"/>
                <w:b/>
                <w:bCs/>
                <w:sz w:val="21"/>
                <w:szCs w:val="21"/>
              </w:rPr>
            </w:pPr>
            <w:r w:rsidRPr="00E458C7">
              <w:rPr>
                <w:rFonts w:ascii="Arial" w:hAnsi="Arial" w:cs="Arial"/>
                <w:b/>
                <w:bCs/>
                <w:sz w:val="21"/>
                <w:szCs w:val="21"/>
              </w:rPr>
              <w:t>Compliance</w:t>
            </w:r>
          </w:p>
        </w:tc>
        <w:tc>
          <w:tcPr>
            <w:tcW w:w="5245" w:type="dxa"/>
            <w:shd w:val="clear" w:color="auto" w:fill="F2F2F2" w:themeFill="background1" w:themeFillShade="F2"/>
          </w:tcPr>
          <w:p w14:paraId="03A1CD72" w14:textId="77777777" w:rsidR="0018432A" w:rsidRPr="00E7062A" w:rsidRDefault="0018432A" w:rsidP="00F5719A">
            <w:pPr>
              <w:spacing w:before="118"/>
              <w:ind w:right="64"/>
              <w:rPr>
                <w:rFonts w:ascii="Arial" w:hAnsi="Arial" w:cs="Arial"/>
                <w:sz w:val="20"/>
                <w:szCs w:val="20"/>
              </w:rPr>
            </w:pPr>
          </w:p>
        </w:tc>
        <w:tc>
          <w:tcPr>
            <w:tcW w:w="992" w:type="dxa"/>
            <w:shd w:val="clear" w:color="auto" w:fill="F2F2F2" w:themeFill="background1" w:themeFillShade="F2"/>
          </w:tcPr>
          <w:p w14:paraId="71534ACE" w14:textId="77777777" w:rsidR="0018432A" w:rsidRPr="003153C5" w:rsidRDefault="0018432A" w:rsidP="00F5719A">
            <w:pPr>
              <w:pStyle w:val="BodyText"/>
              <w:spacing w:before="118" w:after="0"/>
              <w:ind w:left="0"/>
              <w:rPr>
                <w:rFonts w:ascii="Arial" w:hAnsi="Arial" w:cs="Arial"/>
              </w:rPr>
            </w:pPr>
          </w:p>
        </w:tc>
      </w:tr>
      <w:tr w:rsidR="0018432A" w:rsidRPr="00EE390B" w14:paraId="3FF1C893" w14:textId="77777777" w:rsidTr="00063D27">
        <w:tc>
          <w:tcPr>
            <w:tcW w:w="958" w:type="dxa"/>
            <w:tcBorders>
              <w:bottom w:val="single" w:sz="8" w:space="0" w:color="auto"/>
            </w:tcBorders>
          </w:tcPr>
          <w:p w14:paraId="27AFD5F5" w14:textId="77777777" w:rsidR="0018432A" w:rsidRPr="003174FD" w:rsidRDefault="0018432A" w:rsidP="0018432A">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4.3.1</w:t>
            </w:r>
          </w:p>
        </w:tc>
        <w:tc>
          <w:tcPr>
            <w:tcW w:w="820" w:type="dxa"/>
            <w:tcBorders>
              <w:bottom w:val="single" w:sz="8" w:space="0" w:color="auto"/>
            </w:tcBorders>
          </w:tcPr>
          <w:p w14:paraId="1FAFCD0E" w14:textId="77777777" w:rsidR="0018432A" w:rsidRPr="003174FD" w:rsidRDefault="0018432A" w:rsidP="00776BD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Borders>
              <w:bottom w:val="single" w:sz="8" w:space="0" w:color="auto"/>
            </w:tcBorders>
          </w:tcPr>
          <w:p w14:paraId="365A5CA4" w14:textId="77777777" w:rsidR="0018432A" w:rsidRPr="003174FD" w:rsidRDefault="0018432A" w:rsidP="000C09A0">
            <w:pPr>
              <w:pStyle w:val="TableParagraph"/>
              <w:kinsoku w:val="0"/>
              <w:overflowPunct w:val="0"/>
              <w:spacing w:before="117"/>
              <w:ind w:left="96" w:right="96"/>
              <w:rPr>
                <w:rFonts w:ascii="Arial" w:hAnsi="Arial" w:cs="Arial"/>
                <w:b/>
                <w:bCs/>
                <w:sz w:val="20"/>
                <w:szCs w:val="20"/>
              </w:rPr>
            </w:pPr>
            <w:r w:rsidRPr="003174FD">
              <w:rPr>
                <w:rFonts w:ascii="Arial" w:hAnsi="Arial" w:cs="Arial"/>
                <w:b/>
                <w:bCs/>
                <w:sz w:val="20"/>
                <w:szCs w:val="20"/>
              </w:rPr>
              <w:t>Legal</w:t>
            </w:r>
          </w:p>
          <w:p w14:paraId="43A0CF27" w14:textId="77777777" w:rsidR="0018432A" w:rsidRPr="00B30EDC" w:rsidRDefault="0018432A" w:rsidP="000C09A0">
            <w:pPr>
              <w:pStyle w:val="TableParagraph"/>
              <w:kinsoku w:val="0"/>
              <w:overflowPunct w:val="0"/>
              <w:spacing w:before="117"/>
              <w:ind w:left="96" w:right="96"/>
              <w:rPr>
                <w:rFonts w:ascii="Arial" w:eastAsia="Yu Mincho" w:hAnsi="Arial"/>
                <w:sz w:val="20"/>
                <w:szCs w:val="20"/>
                <w:lang w:val="en-AU" w:eastAsia="ja-JP"/>
              </w:rPr>
            </w:pPr>
            <w:r w:rsidRPr="00B30EDC">
              <w:rPr>
                <w:rFonts w:ascii="Arial" w:eastAsia="Yu Mincho" w:hAnsi="Arial"/>
                <w:sz w:val="20"/>
                <w:szCs w:val="20"/>
                <w:lang w:val="en-AU" w:eastAsia="ja-JP"/>
              </w:rPr>
              <w:t>The company shall identify legal requirements, such as legislation and regulations that apply to its rope access activities, which shall be:</w:t>
            </w:r>
          </w:p>
          <w:p w14:paraId="0B37E144" w14:textId="77777777" w:rsidR="0018432A" w:rsidRPr="00B30EDC" w:rsidRDefault="0018432A" w:rsidP="000C09A0">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a) </w:t>
            </w:r>
            <w:r w:rsidRPr="00B30EDC">
              <w:rPr>
                <w:rFonts w:ascii="Arial" w:eastAsia="Yu Mincho" w:hAnsi="Arial"/>
                <w:sz w:val="20"/>
                <w:szCs w:val="20"/>
                <w:lang w:val="en-AU" w:eastAsia="ja-JP"/>
              </w:rPr>
              <w:t xml:space="preserve">available to its </w:t>
            </w:r>
            <w:proofErr w:type="gramStart"/>
            <w:r w:rsidRPr="00B30EDC">
              <w:rPr>
                <w:rFonts w:ascii="Arial" w:eastAsia="Yu Mincho" w:hAnsi="Arial"/>
                <w:sz w:val="20"/>
                <w:szCs w:val="20"/>
                <w:lang w:val="en-AU" w:eastAsia="ja-JP"/>
              </w:rPr>
              <w:t>management;</w:t>
            </w:r>
            <w:proofErr w:type="gramEnd"/>
          </w:p>
          <w:p w14:paraId="79C995DD" w14:textId="77777777" w:rsidR="00FC44C1" w:rsidRDefault="0018432A" w:rsidP="000C09A0">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b) </w:t>
            </w:r>
            <w:r w:rsidR="00FC44C1">
              <w:rPr>
                <w:rFonts w:ascii="Arial" w:eastAsia="Yu Mincho" w:hAnsi="Arial"/>
                <w:sz w:val="20"/>
                <w:szCs w:val="20"/>
                <w:lang w:val="en-AU" w:eastAsia="ja-JP"/>
              </w:rPr>
              <w:t xml:space="preserve">reviewed </w:t>
            </w:r>
            <w:proofErr w:type="gramStart"/>
            <w:r w:rsidR="00FC44C1">
              <w:rPr>
                <w:rFonts w:ascii="Arial" w:eastAsia="Yu Mincho" w:hAnsi="Arial"/>
                <w:sz w:val="20"/>
                <w:szCs w:val="20"/>
                <w:lang w:val="en-AU" w:eastAsia="ja-JP"/>
              </w:rPr>
              <w:t>periodically;</w:t>
            </w:r>
            <w:proofErr w:type="gramEnd"/>
          </w:p>
          <w:p w14:paraId="458726E9" w14:textId="77777777" w:rsidR="0018432A" w:rsidRPr="00FD6B63" w:rsidRDefault="0018432A" w:rsidP="000C09A0">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c) </w:t>
            </w:r>
            <w:r w:rsidRPr="00B30EDC">
              <w:rPr>
                <w:rFonts w:ascii="Arial" w:eastAsia="Yu Mincho" w:hAnsi="Arial"/>
                <w:sz w:val="20"/>
                <w:szCs w:val="20"/>
                <w:lang w:val="en-AU" w:eastAsia="ja-JP"/>
              </w:rPr>
              <w:t>effectively communicated to workers.</w:t>
            </w:r>
          </w:p>
        </w:tc>
        <w:tc>
          <w:tcPr>
            <w:tcW w:w="5245" w:type="dxa"/>
            <w:tcBorders>
              <w:bottom w:val="single" w:sz="8" w:space="0" w:color="auto"/>
            </w:tcBorders>
          </w:tcPr>
          <w:p w14:paraId="6CEC9A93" w14:textId="77777777" w:rsidR="0018432A" w:rsidRPr="00E7062A" w:rsidRDefault="0018432A" w:rsidP="00F5719A">
            <w:pPr>
              <w:spacing w:before="118"/>
              <w:ind w:right="64"/>
              <w:rPr>
                <w:rFonts w:ascii="Arial" w:hAnsi="Arial" w:cs="Arial"/>
                <w:sz w:val="20"/>
                <w:szCs w:val="20"/>
              </w:rPr>
            </w:pPr>
          </w:p>
        </w:tc>
        <w:tc>
          <w:tcPr>
            <w:tcW w:w="992" w:type="dxa"/>
            <w:tcBorders>
              <w:bottom w:val="single" w:sz="8" w:space="0" w:color="auto"/>
            </w:tcBorders>
          </w:tcPr>
          <w:p w14:paraId="4BF2E2C0" w14:textId="77777777" w:rsidR="0018432A" w:rsidRPr="003153C5" w:rsidRDefault="0018432A" w:rsidP="00F5719A">
            <w:pPr>
              <w:pStyle w:val="BodyText"/>
              <w:spacing w:before="118" w:after="0"/>
              <w:ind w:left="0"/>
              <w:rPr>
                <w:rFonts w:ascii="Arial" w:hAnsi="Arial" w:cs="Arial"/>
              </w:rPr>
            </w:pPr>
          </w:p>
        </w:tc>
      </w:tr>
      <w:tr w:rsidR="0018432A" w:rsidRPr="00EE390B" w14:paraId="2EC46249" w14:textId="77777777" w:rsidTr="00063D27">
        <w:trPr>
          <w:cantSplit/>
        </w:trPr>
        <w:tc>
          <w:tcPr>
            <w:tcW w:w="958" w:type="dxa"/>
            <w:tcBorders>
              <w:top w:val="single" w:sz="8" w:space="0" w:color="auto"/>
              <w:left w:val="single" w:sz="8" w:space="0" w:color="auto"/>
              <w:bottom w:val="single" w:sz="8" w:space="0" w:color="auto"/>
              <w:right w:val="single" w:sz="8" w:space="0" w:color="auto"/>
            </w:tcBorders>
          </w:tcPr>
          <w:p w14:paraId="39A88DAA" w14:textId="77777777" w:rsidR="0018432A" w:rsidRPr="003174FD" w:rsidRDefault="0018432A" w:rsidP="0018432A">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4.3.2</w:t>
            </w:r>
          </w:p>
        </w:tc>
        <w:tc>
          <w:tcPr>
            <w:tcW w:w="820" w:type="dxa"/>
            <w:tcBorders>
              <w:top w:val="single" w:sz="8" w:space="0" w:color="auto"/>
              <w:left w:val="single" w:sz="8" w:space="0" w:color="auto"/>
              <w:bottom w:val="single" w:sz="8" w:space="0" w:color="auto"/>
              <w:right w:val="single" w:sz="8" w:space="0" w:color="auto"/>
            </w:tcBorders>
          </w:tcPr>
          <w:p w14:paraId="124F7991" w14:textId="0116325C" w:rsidR="0018432A" w:rsidRPr="003174FD" w:rsidRDefault="0018432A" w:rsidP="009C1E8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Borders>
              <w:top w:val="single" w:sz="8" w:space="0" w:color="auto"/>
              <w:left w:val="single" w:sz="8" w:space="0" w:color="auto"/>
              <w:bottom w:val="single" w:sz="8" w:space="0" w:color="auto"/>
              <w:right w:val="single" w:sz="8" w:space="0" w:color="auto"/>
            </w:tcBorders>
          </w:tcPr>
          <w:p w14:paraId="0DF77C1B" w14:textId="77777777" w:rsidR="0018432A" w:rsidRPr="003174FD" w:rsidRDefault="0018432A" w:rsidP="0018432A">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Confidentiality and security of information</w:t>
            </w:r>
          </w:p>
          <w:p w14:paraId="6A60D5C6" w14:textId="77777777" w:rsidR="0018432A" w:rsidRPr="00B04566" w:rsidRDefault="0018432A" w:rsidP="0018432A">
            <w:pPr>
              <w:pStyle w:val="TableParagraph"/>
              <w:kinsoku w:val="0"/>
              <w:overflowPunct w:val="0"/>
              <w:spacing w:before="117"/>
              <w:ind w:left="98"/>
              <w:rPr>
                <w:rFonts w:ascii="Arial" w:eastAsia="Yu Mincho" w:hAnsi="Arial"/>
                <w:sz w:val="20"/>
                <w:szCs w:val="20"/>
                <w:lang w:val="en-AU" w:eastAsia="ja-JP"/>
              </w:rPr>
            </w:pPr>
            <w:r w:rsidRPr="00B04566">
              <w:rPr>
                <w:rFonts w:ascii="Arial" w:eastAsia="Yu Mincho" w:hAnsi="Arial"/>
                <w:sz w:val="20"/>
                <w:szCs w:val="20"/>
                <w:lang w:val="en-AU" w:eastAsia="ja-JP"/>
              </w:rPr>
              <w:t>The company shall:</w:t>
            </w:r>
          </w:p>
          <w:p w14:paraId="1FF5EF17" w14:textId="77777777" w:rsidR="0018432A" w:rsidRPr="00B04566" w:rsidRDefault="0018432A" w:rsidP="00831654">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a) </w:t>
            </w:r>
            <w:r w:rsidRPr="00B04566">
              <w:rPr>
                <w:rFonts w:ascii="Arial" w:eastAsia="Yu Mincho" w:hAnsi="Arial"/>
                <w:sz w:val="20"/>
                <w:szCs w:val="20"/>
                <w:lang w:val="en-AU" w:eastAsia="ja-JP"/>
              </w:rPr>
              <w:t xml:space="preserve">establish and implement procedures for confidentiality and security of information and comply with any privacy legislation relevant to the region(s) in which they operate and have contractual obligations with </w:t>
            </w:r>
            <w:proofErr w:type="gramStart"/>
            <w:r w:rsidRPr="00B04566">
              <w:rPr>
                <w:rFonts w:ascii="Arial" w:eastAsia="Yu Mincho" w:hAnsi="Arial"/>
                <w:sz w:val="20"/>
                <w:szCs w:val="20"/>
                <w:lang w:val="en-AU" w:eastAsia="ja-JP"/>
              </w:rPr>
              <w:t>IRATA;</w:t>
            </w:r>
            <w:proofErr w:type="gramEnd"/>
          </w:p>
          <w:p w14:paraId="38E1F6E2" w14:textId="77777777" w:rsidR="0018432A" w:rsidRPr="00B04566" w:rsidRDefault="0018432A" w:rsidP="00831654">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b) </w:t>
            </w:r>
            <w:r w:rsidRPr="00B04566">
              <w:rPr>
                <w:rFonts w:ascii="Arial" w:eastAsia="Yu Mincho" w:hAnsi="Arial"/>
                <w:sz w:val="20"/>
                <w:szCs w:val="20"/>
                <w:lang w:val="en-AU" w:eastAsia="ja-JP"/>
              </w:rPr>
              <w:t xml:space="preserve">establish documented policies and procedures for the maintenance and release of </w:t>
            </w:r>
            <w:proofErr w:type="gramStart"/>
            <w:r w:rsidRPr="00B04566">
              <w:rPr>
                <w:rFonts w:ascii="Arial" w:eastAsia="Yu Mincho" w:hAnsi="Arial"/>
                <w:sz w:val="20"/>
                <w:szCs w:val="20"/>
                <w:lang w:val="en-AU" w:eastAsia="ja-JP"/>
              </w:rPr>
              <w:t>information;</w:t>
            </w:r>
            <w:proofErr w:type="gramEnd"/>
          </w:p>
          <w:p w14:paraId="4FC9186A" w14:textId="77777777" w:rsidR="0018432A" w:rsidRPr="00B04566" w:rsidRDefault="0018432A" w:rsidP="00831654">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c) </w:t>
            </w:r>
            <w:r w:rsidRPr="00B04566">
              <w:rPr>
                <w:rFonts w:ascii="Arial" w:eastAsia="Yu Mincho" w:hAnsi="Arial"/>
                <w:sz w:val="20"/>
                <w:szCs w:val="20"/>
                <w:lang w:val="en-AU" w:eastAsia="ja-JP"/>
              </w:rPr>
              <w:t xml:space="preserve">ensure that all confidential information is held securely and take measures to ensure that information cannot be accessed except for the purpose that the information was originally </w:t>
            </w:r>
            <w:proofErr w:type="gramStart"/>
            <w:r w:rsidRPr="00B04566">
              <w:rPr>
                <w:rFonts w:ascii="Arial" w:eastAsia="Yu Mincho" w:hAnsi="Arial"/>
                <w:sz w:val="20"/>
                <w:szCs w:val="20"/>
                <w:lang w:val="en-AU" w:eastAsia="ja-JP"/>
              </w:rPr>
              <w:t>intended;</w:t>
            </w:r>
            <w:proofErr w:type="gramEnd"/>
          </w:p>
          <w:p w14:paraId="70BA6BF4" w14:textId="77777777" w:rsidR="0018432A" w:rsidRPr="00B04566" w:rsidRDefault="0018432A" w:rsidP="00831654">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d) </w:t>
            </w:r>
            <w:r w:rsidRPr="00B04566">
              <w:rPr>
                <w:rFonts w:ascii="Arial" w:eastAsia="Yu Mincho" w:hAnsi="Arial"/>
                <w:sz w:val="20"/>
                <w:szCs w:val="20"/>
                <w:lang w:val="en-AU" w:eastAsia="ja-JP"/>
              </w:rPr>
              <w:t xml:space="preserve">keep confidential all information obtained during the certification of rope access </w:t>
            </w:r>
            <w:proofErr w:type="gramStart"/>
            <w:r w:rsidRPr="00B04566">
              <w:rPr>
                <w:rFonts w:ascii="Arial" w:eastAsia="Yu Mincho" w:hAnsi="Arial"/>
                <w:sz w:val="20"/>
                <w:szCs w:val="20"/>
                <w:lang w:val="en-AU" w:eastAsia="ja-JP"/>
              </w:rPr>
              <w:t>technicians;</w:t>
            </w:r>
            <w:proofErr w:type="gramEnd"/>
          </w:p>
          <w:p w14:paraId="3ACC5A7D" w14:textId="77777777" w:rsidR="0018432A" w:rsidRPr="00B04566" w:rsidRDefault="0018432A" w:rsidP="00831654">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e) </w:t>
            </w:r>
            <w:r w:rsidRPr="00B04566">
              <w:rPr>
                <w:rFonts w:ascii="Arial" w:eastAsia="Yu Mincho" w:hAnsi="Arial"/>
                <w:sz w:val="20"/>
                <w:szCs w:val="20"/>
                <w:lang w:val="en-AU" w:eastAsia="ja-JP"/>
              </w:rPr>
              <w:t>ensure that personal and sensitive information is not disclosed to an unauthorised party without the documented consent of the individual (</w:t>
            </w:r>
            <w:proofErr w:type="gramStart"/>
            <w:r w:rsidRPr="00B04566">
              <w:rPr>
                <w:rFonts w:ascii="Arial" w:eastAsia="Yu Mincho" w:hAnsi="Arial"/>
                <w:sz w:val="20"/>
                <w:szCs w:val="20"/>
                <w:lang w:val="en-AU" w:eastAsia="ja-JP"/>
              </w:rPr>
              <w:t>e.g.</w:t>
            </w:r>
            <w:proofErr w:type="gramEnd"/>
            <w:r w:rsidRPr="00B04566">
              <w:rPr>
                <w:rFonts w:ascii="Arial" w:eastAsia="Yu Mincho" w:hAnsi="Arial"/>
                <w:sz w:val="20"/>
                <w:szCs w:val="20"/>
                <w:lang w:val="en-AU" w:eastAsia="ja-JP"/>
              </w:rPr>
              <w:t xml:space="preserve"> applicant, candidate or certified person), except where the law requires such information to be disclosed;</w:t>
            </w:r>
          </w:p>
          <w:p w14:paraId="4CB84826" w14:textId="77777777" w:rsidR="0018432A" w:rsidRPr="00FD6B63" w:rsidRDefault="0018432A" w:rsidP="00831654">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f) </w:t>
            </w:r>
            <w:r w:rsidRPr="00B04566">
              <w:rPr>
                <w:rFonts w:ascii="Arial" w:eastAsia="Yu Mincho" w:hAnsi="Arial"/>
                <w:sz w:val="20"/>
                <w:szCs w:val="20"/>
                <w:lang w:val="en-AU" w:eastAsia="ja-JP"/>
              </w:rPr>
              <w:t>ensure that the activities of related bodies do not compromise confidentiality.</w:t>
            </w:r>
          </w:p>
        </w:tc>
        <w:tc>
          <w:tcPr>
            <w:tcW w:w="5245" w:type="dxa"/>
            <w:tcBorders>
              <w:top w:val="single" w:sz="8" w:space="0" w:color="auto"/>
              <w:left w:val="single" w:sz="8" w:space="0" w:color="auto"/>
              <w:bottom w:val="single" w:sz="8" w:space="0" w:color="auto"/>
              <w:right w:val="single" w:sz="8" w:space="0" w:color="auto"/>
            </w:tcBorders>
          </w:tcPr>
          <w:p w14:paraId="54B4B25E" w14:textId="77777777" w:rsidR="0018432A" w:rsidRPr="00E7062A" w:rsidRDefault="0018432A" w:rsidP="00F5719A">
            <w:pPr>
              <w:spacing w:before="118"/>
              <w:ind w:right="64"/>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tcPr>
          <w:p w14:paraId="332BB4D0" w14:textId="77777777" w:rsidR="0018432A" w:rsidRPr="003153C5" w:rsidRDefault="0018432A" w:rsidP="00F5719A">
            <w:pPr>
              <w:pStyle w:val="BodyText"/>
              <w:spacing w:before="118" w:after="0"/>
              <w:ind w:left="0"/>
              <w:rPr>
                <w:rFonts w:ascii="Arial" w:hAnsi="Arial" w:cs="Arial"/>
              </w:rPr>
            </w:pPr>
          </w:p>
        </w:tc>
      </w:tr>
      <w:tr w:rsidR="0018432A" w:rsidRPr="00EE390B" w14:paraId="6FCBA74C" w14:textId="77777777" w:rsidTr="00063D27">
        <w:trPr>
          <w:cantSplit/>
        </w:trPr>
        <w:tc>
          <w:tcPr>
            <w:tcW w:w="958" w:type="dxa"/>
            <w:tcBorders>
              <w:top w:val="single" w:sz="8" w:space="0" w:color="auto"/>
            </w:tcBorders>
          </w:tcPr>
          <w:p w14:paraId="3EFB5260" w14:textId="77777777" w:rsidR="0018432A" w:rsidRPr="003174FD" w:rsidRDefault="0018432A" w:rsidP="0018432A">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4.3.3</w:t>
            </w:r>
          </w:p>
        </w:tc>
        <w:tc>
          <w:tcPr>
            <w:tcW w:w="820" w:type="dxa"/>
            <w:tcBorders>
              <w:top w:val="single" w:sz="8" w:space="0" w:color="auto"/>
            </w:tcBorders>
          </w:tcPr>
          <w:p w14:paraId="4A940E22" w14:textId="77777777" w:rsidR="0018432A" w:rsidRPr="003174FD" w:rsidRDefault="0018432A" w:rsidP="009C1E8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Borders>
              <w:top w:val="single" w:sz="8" w:space="0" w:color="auto"/>
            </w:tcBorders>
          </w:tcPr>
          <w:p w14:paraId="2CEEFF5A" w14:textId="77777777" w:rsidR="0018432A" w:rsidRPr="003174FD" w:rsidRDefault="0018432A" w:rsidP="009C1E85">
            <w:pPr>
              <w:pStyle w:val="TableParagraph"/>
              <w:kinsoku w:val="0"/>
              <w:overflowPunct w:val="0"/>
              <w:spacing w:before="117"/>
              <w:ind w:left="98" w:right="96"/>
              <w:rPr>
                <w:rFonts w:ascii="Arial" w:hAnsi="Arial" w:cs="Arial"/>
                <w:b/>
                <w:bCs/>
                <w:sz w:val="20"/>
                <w:szCs w:val="20"/>
              </w:rPr>
            </w:pPr>
            <w:r w:rsidRPr="003174FD">
              <w:rPr>
                <w:rFonts w:ascii="Arial" w:hAnsi="Arial" w:cs="Arial"/>
                <w:b/>
                <w:bCs/>
                <w:sz w:val="20"/>
                <w:szCs w:val="20"/>
              </w:rPr>
              <w:t>Non-legal</w:t>
            </w:r>
          </w:p>
          <w:p w14:paraId="67C6E0BB" w14:textId="77777777" w:rsidR="0018432A" w:rsidRPr="00D4545D" w:rsidRDefault="0018432A" w:rsidP="009C1E85">
            <w:pPr>
              <w:pStyle w:val="TableParagraph"/>
              <w:kinsoku w:val="0"/>
              <w:overflowPunct w:val="0"/>
              <w:spacing w:before="117"/>
              <w:ind w:left="98" w:right="96"/>
              <w:rPr>
                <w:rFonts w:ascii="Arial" w:eastAsia="Yu Mincho" w:hAnsi="Arial"/>
                <w:sz w:val="20"/>
                <w:szCs w:val="20"/>
                <w:lang w:val="en-AU" w:eastAsia="ja-JP"/>
              </w:rPr>
            </w:pPr>
            <w:r w:rsidRPr="00D4545D">
              <w:rPr>
                <w:rFonts w:ascii="Arial" w:eastAsia="Yu Mincho" w:hAnsi="Arial"/>
                <w:sz w:val="20"/>
                <w:szCs w:val="20"/>
                <w:lang w:val="en-AU" w:eastAsia="ja-JP"/>
              </w:rPr>
              <w:t xml:space="preserve">The company shall identify any adopted non-legal requirements that apply to its rope access activities. These may take the form of international and/or national standards, industry codes of practice or guidance (and shall include information from IRATA). </w:t>
            </w:r>
          </w:p>
          <w:p w14:paraId="53A8593F" w14:textId="77777777" w:rsidR="0018432A" w:rsidRPr="00D4545D" w:rsidRDefault="0018432A" w:rsidP="009C1E85">
            <w:pPr>
              <w:pStyle w:val="TableParagraph"/>
              <w:kinsoku w:val="0"/>
              <w:overflowPunct w:val="0"/>
              <w:ind w:left="98" w:right="96"/>
              <w:rPr>
                <w:rFonts w:ascii="Arial" w:eastAsia="Yu Mincho" w:hAnsi="Arial"/>
                <w:sz w:val="20"/>
                <w:szCs w:val="20"/>
                <w:lang w:val="en-AU" w:eastAsia="ja-JP"/>
              </w:rPr>
            </w:pPr>
            <w:r w:rsidRPr="00D4545D">
              <w:rPr>
                <w:rFonts w:ascii="Arial" w:eastAsia="Yu Mincho" w:hAnsi="Arial"/>
                <w:sz w:val="20"/>
                <w:szCs w:val="20"/>
                <w:lang w:val="en-AU" w:eastAsia="ja-JP"/>
              </w:rPr>
              <w:t>These requirements shall be:</w:t>
            </w:r>
          </w:p>
          <w:p w14:paraId="7C74B4A1" w14:textId="77777777" w:rsidR="0018432A" w:rsidRPr="00D4545D" w:rsidRDefault="0018432A" w:rsidP="009C1E8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a) </w:t>
            </w:r>
            <w:r w:rsidRPr="00D4545D">
              <w:rPr>
                <w:rFonts w:ascii="Arial" w:eastAsia="Yu Mincho" w:hAnsi="Arial"/>
                <w:sz w:val="20"/>
                <w:szCs w:val="20"/>
                <w:lang w:val="en-AU" w:eastAsia="ja-JP"/>
              </w:rPr>
              <w:t xml:space="preserve">made available to </w:t>
            </w:r>
            <w:proofErr w:type="gramStart"/>
            <w:r w:rsidRPr="00D4545D">
              <w:rPr>
                <w:rFonts w:ascii="Arial" w:eastAsia="Yu Mincho" w:hAnsi="Arial"/>
                <w:sz w:val="20"/>
                <w:szCs w:val="20"/>
                <w:lang w:val="en-AU" w:eastAsia="ja-JP"/>
              </w:rPr>
              <w:t>management;</w:t>
            </w:r>
            <w:proofErr w:type="gramEnd"/>
          </w:p>
          <w:p w14:paraId="2442702A" w14:textId="77777777" w:rsidR="0018432A" w:rsidRPr="00D4545D" w:rsidRDefault="0018432A" w:rsidP="009C1E8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b) </w:t>
            </w:r>
            <w:r w:rsidRPr="00D4545D">
              <w:rPr>
                <w:rFonts w:ascii="Arial" w:eastAsia="Yu Mincho" w:hAnsi="Arial"/>
                <w:sz w:val="20"/>
                <w:szCs w:val="20"/>
                <w:lang w:val="en-AU" w:eastAsia="ja-JP"/>
              </w:rPr>
              <w:t xml:space="preserve">reviewed </w:t>
            </w:r>
            <w:proofErr w:type="gramStart"/>
            <w:r w:rsidRPr="00D4545D">
              <w:rPr>
                <w:rFonts w:ascii="Arial" w:eastAsia="Yu Mincho" w:hAnsi="Arial"/>
                <w:sz w:val="20"/>
                <w:szCs w:val="20"/>
                <w:lang w:val="en-AU" w:eastAsia="ja-JP"/>
              </w:rPr>
              <w:t>periodically;</w:t>
            </w:r>
            <w:proofErr w:type="gramEnd"/>
          </w:p>
          <w:p w14:paraId="23D5AF7C" w14:textId="77777777" w:rsidR="0018432A" w:rsidRPr="00543D88" w:rsidRDefault="0018432A" w:rsidP="009C1E8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c) </w:t>
            </w:r>
            <w:r w:rsidRPr="00D4545D">
              <w:rPr>
                <w:rFonts w:ascii="Arial" w:eastAsia="Yu Mincho" w:hAnsi="Arial"/>
                <w:sz w:val="20"/>
                <w:szCs w:val="20"/>
                <w:lang w:val="en-AU" w:eastAsia="ja-JP"/>
              </w:rPr>
              <w:t>communicated</w:t>
            </w:r>
            <w:r w:rsidR="00543D88">
              <w:rPr>
                <w:rFonts w:ascii="Arial" w:eastAsia="Yu Mincho" w:hAnsi="Arial"/>
                <w:sz w:val="20"/>
                <w:szCs w:val="20"/>
                <w:lang w:val="en-AU" w:eastAsia="ja-JP"/>
              </w:rPr>
              <w:t xml:space="preserve"> effectively to workers.</w:t>
            </w:r>
          </w:p>
        </w:tc>
        <w:tc>
          <w:tcPr>
            <w:tcW w:w="5245" w:type="dxa"/>
            <w:tcBorders>
              <w:top w:val="single" w:sz="8" w:space="0" w:color="auto"/>
            </w:tcBorders>
          </w:tcPr>
          <w:p w14:paraId="57B9F2AD" w14:textId="77777777" w:rsidR="0018432A" w:rsidRPr="00E7062A" w:rsidRDefault="0018432A" w:rsidP="00F5719A">
            <w:pPr>
              <w:spacing w:before="118"/>
              <w:ind w:right="64"/>
              <w:rPr>
                <w:rFonts w:ascii="Arial" w:hAnsi="Arial" w:cs="Arial"/>
                <w:sz w:val="20"/>
                <w:szCs w:val="20"/>
              </w:rPr>
            </w:pPr>
          </w:p>
        </w:tc>
        <w:tc>
          <w:tcPr>
            <w:tcW w:w="992" w:type="dxa"/>
            <w:tcBorders>
              <w:top w:val="single" w:sz="8" w:space="0" w:color="auto"/>
            </w:tcBorders>
          </w:tcPr>
          <w:p w14:paraId="139FAD65" w14:textId="77777777" w:rsidR="0018432A" w:rsidRPr="003153C5" w:rsidRDefault="0018432A" w:rsidP="00F5719A">
            <w:pPr>
              <w:pStyle w:val="BodyText"/>
              <w:spacing w:before="118" w:after="0"/>
              <w:ind w:left="0"/>
              <w:rPr>
                <w:rFonts w:ascii="Arial" w:hAnsi="Arial" w:cs="Arial"/>
              </w:rPr>
            </w:pPr>
          </w:p>
        </w:tc>
      </w:tr>
      <w:tr w:rsidR="0018432A" w:rsidRPr="00EE390B" w14:paraId="68CB6ACC" w14:textId="77777777" w:rsidTr="0042127A">
        <w:trPr>
          <w:trHeight w:val="397"/>
        </w:trPr>
        <w:tc>
          <w:tcPr>
            <w:tcW w:w="958" w:type="dxa"/>
            <w:shd w:val="clear" w:color="auto" w:fill="F2F2F2" w:themeFill="background1" w:themeFillShade="F2"/>
            <w:vAlign w:val="center"/>
          </w:tcPr>
          <w:p w14:paraId="72DE03DF" w14:textId="77777777" w:rsidR="0018432A" w:rsidRPr="00E458C7" w:rsidRDefault="0018432A" w:rsidP="00BD2A6D">
            <w:pPr>
              <w:pStyle w:val="TableParagraph"/>
              <w:kinsoku w:val="0"/>
              <w:overflowPunct w:val="0"/>
              <w:ind w:left="98"/>
              <w:rPr>
                <w:rFonts w:ascii="Arial" w:hAnsi="Arial" w:cs="Arial"/>
                <w:b/>
                <w:bCs/>
                <w:sz w:val="21"/>
                <w:szCs w:val="21"/>
              </w:rPr>
            </w:pPr>
            <w:r w:rsidRPr="00E458C7">
              <w:rPr>
                <w:rFonts w:ascii="Arial" w:hAnsi="Arial" w:cs="Arial"/>
                <w:b/>
                <w:bCs/>
                <w:sz w:val="21"/>
                <w:szCs w:val="21"/>
              </w:rPr>
              <w:t>4.4</w:t>
            </w:r>
          </w:p>
        </w:tc>
        <w:tc>
          <w:tcPr>
            <w:tcW w:w="820" w:type="dxa"/>
            <w:shd w:val="clear" w:color="auto" w:fill="F2F2F2" w:themeFill="background1" w:themeFillShade="F2"/>
          </w:tcPr>
          <w:p w14:paraId="4A476631" w14:textId="77777777" w:rsidR="0018432A" w:rsidRPr="00E458C7" w:rsidRDefault="0018432A" w:rsidP="009C1E85">
            <w:pPr>
              <w:pStyle w:val="TableParagraph"/>
              <w:kinsoku w:val="0"/>
              <w:overflowPunct w:val="0"/>
              <w:spacing w:before="117"/>
              <w:ind w:left="-95" w:right="114"/>
              <w:jc w:val="center"/>
              <w:rPr>
                <w:rFonts w:ascii="Arial" w:hAnsi="Arial" w:cs="Arial"/>
                <w:b/>
                <w:bCs/>
                <w:sz w:val="21"/>
                <w:szCs w:val="21"/>
              </w:rPr>
            </w:pPr>
          </w:p>
        </w:tc>
        <w:tc>
          <w:tcPr>
            <w:tcW w:w="5721" w:type="dxa"/>
            <w:shd w:val="clear" w:color="auto" w:fill="F2F2F2" w:themeFill="background1" w:themeFillShade="F2"/>
            <w:vAlign w:val="center"/>
          </w:tcPr>
          <w:p w14:paraId="30283A19" w14:textId="77777777" w:rsidR="0018432A" w:rsidRPr="00E458C7" w:rsidRDefault="00D82FD0" w:rsidP="009C1E85">
            <w:pPr>
              <w:pStyle w:val="TableParagraph"/>
              <w:kinsoku w:val="0"/>
              <w:overflowPunct w:val="0"/>
              <w:ind w:left="98" w:right="96"/>
              <w:rPr>
                <w:rFonts w:ascii="Arial" w:hAnsi="Arial" w:cs="Arial"/>
                <w:b/>
                <w:bCs/>
                <w:sz w:val="21"/>
                <w:szCs w:val="21"/>
              </w:rPr>
            </w:pPr>
            <w:r>
              <w:rPr>
                <w:rFonts w:ascii="Arial" w:hAnsi="Arial" w:cs="Arial"/>
                <w:b/>
                <w:bCs/>
                <w:sz w:val="21"/>
                <w:szCs w:val="21"/>
              </w:rPr>
              <w:t>Communication of the work plan</w:t>
            </w:r>
          </w:p>
        </w:tc>
        <w:tc>
          <w:tcPr>
            <w:tcW w:w="5245" w:type="dxa"/>
            <w:shd w:val="clear" w:color="auto" w:fill="F2F2F2" w:themeFill="background1" w:themeFillShade="F2"/>
          </w:tcPr>
          <w:p w14:paraId="124991D3" w14:textId="77777777" w:rsidR="0018432A" w:rsidRPr="00E7062A" w:rsidRDefault="0018432A" w:rsidP="00F5719A">
            <w:pPr>
              <w:spacing w:before="118"/>
              <w:ind w:right="64"/>
              <w:rPr>
                <w:rFonts w:ascii="Arial" w:hAnsi="Arial" w:cs="Arial"/>
                <w:sz w:val="20"/>
                <w:szCs w:val="20"/>
              </w:rPr>
            </w:pPr>
          </w:p>
        </w:tc>
        <w:tc>
          <w:tcPr>
            <w:tcW w:w="992" w:type="dxa"/>
            <w:shd w:val="clear" w:color="auto" w:fill="F2F2F2" w:themeFill="background1" w:themeFillShade="F2"/>
          </w:tcPr>
          <w:p w14:paraId="2B6BFCBB" w14:textId="77777777" w:rsidR="0018432A" w:rsidRPr="003153C5" w:rsidRDefault="0018432A" w:rsidP="00F5719A">
            <w:pPr>
              <w:pStyle w:val="BodyText"/>
              <w:spacing w:before="118" w:after="0"/>
              <w:ind w:left="0"/>
              <w:rPr>
                <w:rFonts w:ascii="Arial" w:hAnsi="Arial" w:cs="Arial"/>
              </w:rPr>
            </w:pPr>
          </w:p>
        </w:tc>
      </w:tr>
      <w:tr w:rsidR="0018432A" w:rsidRPr="00EE390B" w14:paraId="0562A6DB" w14:textId="77777777" w:rsidTr="0042127A">
        <w:trPr>
          <w:cantSplit/>
        </w:trPr>
        <w:tc>
          <w:tcPr>
            <w:tcW w:w="958" w:type="dxa"/>
          </w:tcPr>
          <w:p w14:paraId="5ECCFE48" w14:textId="77777777" w:rsidR="0018432A" w:rsidRPr="003174FD" w:rsidRDefault="0018432A" w:rsidP="0018432A">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4.4.1</w:t>
            </w:r>
          </w:p>
        </w:tc>
        <w:tc>
          <w:tcPr>
            <w:tcW w:w="820" w:type="dxa"/>
          </w:tcPr>
          <w:p w14:paraId="7943F8C1" w14:textId="77777777" w:rsidR="0018432A" w:rsidRPr="003174FD" w:rsidRDefault="0018432A" w:rsidP="009C1E8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3FAAF3D5" w14:textId="77777777" w:rsidR="0018432A" w:rsidRPr="003174FD" w:rsidRDefault="0018432A" w:rsidP="009C1E85">
            <w:pPr>
              <w:pStyle w:val="TableParagraph"/>
              <w:kinsoku w:val="0"/>
              <w:overflowPunct w:val="0"/>
              <w:spacing w:before="117"/>
              <w:ind w:left="98" w:right="96"/>
              <w:rPr>
                <w:rFonts w:ascii="Arial" w:hAnsi="Arial" w:cs="Arial"/>
                <w:b/>
                <w:bCs/>
                <w:sz w:val="20"/>
                <w:szCs w:val="20"/>
              </w:rPr>
            </w:pPr>
            <w:r w:rsidRPr="003174FD">
              <w:rPr>
                <w:rFonts w:ascii="Arial" w:hAnsi="Arial" w:cs="Arial"/>
                <w:b/>
                <w:bCs/>
                <w:sz w:val="20"/>
                <w:szCs w:val="20"/>
              </w:rPr>
              <w:t>Management and supervision</w:t>
            </w:r>
          </w:p>
          <w:p w14:paraId="1C5905A0" w14:textId="237C590F" w:rsidR="004938FB" w:rsidRPr="004938FB" w:rsidRDefault="0018432A" w:rsidP="009C1E85">
            <w:pPr>
              <w:pStyle w:val="TableParagraph"/>
              <w:kinsoku w:val="0"/>
              <w:overflowPunct w:val="0"/>
              <w:spacing w:before="117"/>
              <w:ind w:left="98" w:right="96"/>
              <w:rPr>
                <w:rFonts w:ascii="Arial" w:eastAsia="Yu Mincho" w:hAnsi="Arial"/>
                <w:sz w:val="20"/>
                <w:szCs w:val="20"/>
                <w:lang w:val="en-AU" w:eastAsia="ja-JP"/>
              </w:rPr>
            </w:pPr>
            <w:r w:rsidRPr="006E3777">
              <w:rPr>
                <w:rFonts w:ascii="Arial" w:eastAsia="Yu Mincho" w:hAnsi="Arial"/>
                <w:sz w:val="20"/>
                <w:szCs w:val="20"/>
                <w:lang w:val="en-AU" w:eastAsia="ja-JP"/>
              </w:rPr>
              <w:t>The company shall provide evidence that rope access supervisors have received adequate briefing on work scope and planning prior to work commencing.</w:t>
            </w:r>
          </w:p>
        </w:tc>
        <w:tc>
          <w:tcPr>
            <w:tcW w:w="5245" w:type="dxa"/>
            <w:shd w:val="clear" w:color="auto" w:fill="auto"/>
          </w:tcPr>
          <w:p w14:paraId="1E399D66" w14:textId="77777777" w:rsidR="0018432A" w:rsidRPr="00E7062A" w:rsidRDefault="0018432A" w:rsidP="00F5719A">
            <w:pPr>
              <w:spacing w:before="118"/>
              <w:ind w:right="64"/>
              <w:rPr>
                <w:rFonts w:ascii="Arial" w:hAnsi="Arial" w:cs="Arial"/>
                <w:sz w:val="20"/>
                <w:szCs w:val="20"/>
              </w:rPr>
            </w:pPr>
          </w:p>
        </w:tc>
        <w:tc>
          <w:tcPr>
            <w:tcW w:w="992" w:type="dxa"/>
            <w:shd w:val="clear" w:color="auto" w:fill="auto"/>
          </w:tcPr>
          <w:p w14:paraId="23581677" w14:textId="77777777" w:rsidR="0018432A" w:rsidRPr="003153C5" w:rsidRDefault="0018432A" w:rsidP="00F5719A">
            <w:pPr>
              <w:pStyle w:val="BodyText"/>
              <w:spacing w:before="118" w:after="0"/>
              <w:ind w:left="0"/>
              <w:rPr>
                <w:rFonts w:ascii="Arial" w:hAnsi="Arial" w:cs="Arial"/>
              </w:rPr>
            </w:pPr>
          </w:p>
        </w:tc>
      </w:tr>
      <w:tr w:rsidR="004938FB" w:rsidRPr="00EE390B" w14:paraId="535EBD22" w14:textId="77777777" w:rsidTr="0042127A">
        <w:tc>
          <w:tcPr>
            <w:tcW w:w="958" w:type="dxa"/>
          </w:tcPr>
          <w:p w14:paraId="34A7C7F2"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4.4.2</w:t>
            </w:r>
          </w:p>
        </w:tc>
        <w:tc>
          <w:tcPr>
            <w:tcW w:w="820" w:type="dxa"/>
          </w:tcPr>
          <w:p w14:paraId="23AE6515" w14:textId="77777777" w:rsidR="004938FB" w:rsidRPr="003174FD" w:rsidRDefault="004938FB" w:rsidP="009C1E8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7468AC1F" w14:textId="77777777" w:rsidR="004938FB" w:rsidRPr="003174FD" w:rsidRDefault="00106730" w:rsidP="009C1E85">
            <w:pPr>
              <w:pStyle w:val="TableParagraph"/>
              <w:kinsoku w:val="0"/>
              <w:overflowPunct w:val="0"/>
              <w:spacing w:before="117"/>
              <w:ind w:left="98" w:right="96"/>
              <w:rPr>
                <w:rFonts w:ascii="Arial" w:hAnsi="Arial" w:cs="Arial"/>
                <w:b/>
                <w:bCs/>
                <w:sz w:val="20"/>
                <w:szCs w:val="20"/>
              </w:rPr>
            </w:pPr>
            <w:r>
              <w:rPr>
                <w:rFonts w:ascii="Arial" w:hAnsi="Arial" w:cs="Arial"/>
                <w:b/>
                <w:bCs/>
                <w:sz w:val="20"/>
                <w:szCs w:val="20"/>
              </w:rPr>
              <w:t>Workforce c</w:t>
            </w:r>
            <w:r w:rsidR="004938FB" w:rsidRPr="003174FD">
              <w:rPr>
                <w:rFonts w:ascii="Arial" w:hAnsi="Arial" w:cs="Arial"/>
                <w:b/>
                <w:bCs/>
                <w:sz w:val="20"/>
                <w:szCs w:val="20"/>
              </w:rPr>
              <w:t>onsultation</w:t>
            </w:r>
          </w:p>
          <w:p w14:paraId="6EA004C4" w14:textId="77777777" w:rsidR="004938FB" w:rsidRPr="00FD6B63" w:rsidRDefault="004938FB" w:rsidP="009C1E85">
            <w:pPr>
              <w:pStyle w:val="TableParagraph"/>
              <w:kinsoku w:val="0"/>
              <w:overflowPunct w:val="0"/>
              <w:spacing w:before="117"/>
              <w:ind w:left="98" w:right="96"/>
              <w:rPr>
                <w:rFonts w:ascii="Arial" w:eastAsia="Yu Mincho" w:hAnsi="Arial"/>
                <w:sz w:val="20"/>
                <w:szCs w:val="20"/>
                <w:lang w:val="en-AU" w:eastAsia="ja-JP"/>
              </w:rPr>
            </w:pPr>
            <w:r w:rsidRPr="0001625B">
              <w:rPr>
                <w:rFonts w:ascii="Arial" w:eastAsia="Yu Mincho" w:hAnsi="Arial"/>
                <w:sz w:val="20"/>
                <w:szCs w:val="20"/>
                <w:lang w:val="en-AU" w:eastAsia="ja-JP"/>
              </w:rPr>
              <w:t>The company shall establish a process for involving employees/other workforce in the planning and implementation of the controls for the rope access activities.</w:t>
            </w:r>
          </w:p>
        </w:tc>
        <w:tc>
          <w:tcPr>
            <w:tcW w:w="5245" w:type="dxa"/>
            <w:shd w:val="clear" w:color="auto" w:fill="auto"/>
          </w:tcPr>
          <w:p w14:paraId="0BE3B570"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39B44242" w14:textId="77777777" w:rsidR="004938FB" w:rsidRPr="003153C5" w:rsidRDefault="004938FB" w:rsidP="00F5719A">
            <w:pPr>
              <w:pStyle w:val="BodyText"/>
              <w:spacing w:before="118" w:after="0"/>
              <w:ind w:left="0"/>
              <w:rPr>
                <w:rFonts w:ascii="Arial" w:hAnsi="Arial" w:cs="Arial"/>
              </w:rPr>
            </w:pPr>
          </w:p>
        </w:tc>
      </w:tr>
      <w:tr w:rsidR="004938FB" w:rsidRPr="00EE390B" w14:paraId="1E47B618" w14:textId="77777777" w:rsidTr="0042127A">
        <w:tc>
          <w:tcPr>
            <w:tcW w:w="958" w:type="dxa"/>
          </w:tcPr>
          <w:p w14:paraId="748AB56A"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4.4.3</w:t>
            </w:r>
          </w:p>
        </w:tc>
        <w:tc>
          <w:tcPr>
            <w:tcW w:w="820" w:type="dxa"/>
          </w:tcPr>
          <w:p w14:paraId="085E8B36" w14:textId="77777777" w:rsidR="004938FB" w:rsidRPr="003174FD" w:rsidRDefault="004938FB" w:rsidP="009C1E8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2E0F5914" w14:textId="77777777" w:rsidR="004938FB" w:rsidRPr="003174FD" w:rsidRDefault="004938FB" w:rsidP="009C1E85">
            <w:pPr>
              <w:pStyle w:val="TableParagraph"/>
              <w:kinsoku w:val="0"/>
              <w:overflowPunct w:val="0"/>
              <w:spacing w:before="117"/>
              <w:ind w:left="98" w:right="96"/>
              <w:rPr>
                <w:rFonts w:ascii="Arial" w:hAnsi="Arial" w:cs="Arial"/>
                <w:b/>
                <w:bCs/>
                <w:sz w:val="20"/>
                <w:szCs w:val="20"/>
              </w:rPr>
            </w:pPr>
            <w:r w:rsidRPr="003174FD">
              <w:rPr>
                <w:rFonts w:ascii="Arial" w:hAnsi="Arial" w:cs="Arial"/>
                <w:b/>
                <w:bCs/>
                <w:sz w:val="20"/>
                <w:szCs w:val="20"/>
              </w:rPr>
              <w:t>Work packs</w:t>
            </w:r>
          </w:p>
          <w:p w14:paraId="1DD93287" w14:textId="77777777" w:rsidR="004938FB" w:rsidRPr="00FD6B63" w:rsidRDefault="004938FB" w:rsidP="009C1E85">
            <w:pPr>
              <w:pStyle w:val="TableParagraph"/>
              <w:kinsoku w:val="0"/>
              <w:overflowPunct w:val="0"/>
              <w:spacing w:before="117"/>
              <w:ind w:left="98" w:right="96"/>
              <w:rPr>
                <w:rFonts w:ascii="Arial" w:eastAsia="Yu Mincho" w:hAnsi="Arial"/>
                <w:sz w:val="20"/>
                <w:szCs w:val="20"/>
                <w:lang w:val="en-AU" w:eastAsia="ja-JP"/>
              </w:rPr>
            </w:pPr>
            <w:r w:rsidRPr="0001625B">
              <w:rPr>
                <w:rFonts w:ascii="Arial" w:eastAsia="Yu Mincho" w:hAnsi="Arial"/>
                <w:sz w:val="20"/>
                <w:szCs w:val="20"/>
                <w:lang w:val="en-AU" w:eastAsia="ja-JP"/>
              </w:rPr>
              <w:t>The company shall identify and provide adequate and sufficient information to workers so that they can safely carry out rope access activities in accordance with the ICOP and TACS.</w:t>
            </w:r>
          </w:p>
        </w:tc>
        <w:tc>
          <w:tcPr>
            <w:tcW w:w="5245" w:type="dxa"/>
            <w:shd w:val="clear" w:color="auto" w:fill="auto"/>
          </w:tcPr>
          <w:p w14:paraId="30742BDA"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73C3169F" w14:textId="77777777" w:rsidR="004938FB" w:rsidRPr="003153C5" w:rsidRDefault="004938FB" w:rsidP="00F5719A">
            <w:pPr>
              <w:pStyle w:val="BodyText"/>
              <w:spacing w:before="118" w:after="0"/>
              <w:ind w:left="0"/>
              <w:rPr>
                <w:rFonts w:ascii="Arial" w:hAnsi="Arial" w:cs="Arial"/>
              </w:rPr>
            </w:pPr>
          </w:p>
        </w:tc>
      </w:tr>
      <w:tr w:rsidR="004938FB" w:rsidRPr="00EE390B" w14:paraId="1B9570C4" w14:textId="77777777" w:rsidTr="0042127A">
        <w:trPr>
          <w:trHeight w:val="397"/>
        </w:trPr>
        <w:tc>
          <w:tcPr>
            <w:tcW w:w="958" w:type="dxa"/>
            <w:shd w:val="clear" w:color="auto" w:fill="F2F2F2" w:themeFill="background1" w:themeFillShade="F2"/>
            <w:vAlign w:val="center"/>
          </w:tcPr>
          <w:p w14:paraId="51D36274" w14:textId="77777777" w:rsidR="004938FB" w:rsidRPr="00BF1C72" w:rsidRDefault="004938FB" w:rsidP="006341B5">
            <w:pPr>
              <w:pStyle w:val="TableParagraph"/>
              <w:kinsoku w:val="0"/>
              <w:overflowPunct w:val="0"/>
              <w:ind w:left="98"/>
              <w:rPr>
                <w:rFonts w:ascii="Arial" w:hAnsi="Arial" w:cs="Arial"/>
                <w:b/>
                <w:bCs/>
                <w:sz w:val="22"/>
                <w:szCs w:val="22"/>
              </w:rPr>
            </w:pPr>
            <w:r w:rsidRPr="00BF1C72">
              <w:rPr>
                <w:rFonts w:ascii="Arial" w:hAnsi="Arial" w:cs="Arial"/>
                <w:b/>
                <w:bCs/>
                <w:sz w:val="22"/>
                <w:szCs w:val="22"/>
              </w:rPr>
              <w:lastRenderedPageBreak/>
              <w:t>5</w:t>
            </w:r>
          </w:p>
        </w:tc>
        <w:tc>
          <w:tcPr>
            <w:tcW w:w="820" w:type="dxa"/>
            <w:shd w:val="clear" w:color="auto" w:fill="F2F2F2" w:themeFill="background1" w:themeFillShade="F2"/>
            <w:vAlign w:val="center"/>
          </w:tcPr>
          <w:p w14:paraId="3574F035" w14:textId="77777777" w:rsidR="004938FB" w:rsidRPr="00BF1C72" w:rsidRDefault="004938FB" w:rsidP="006341B5">
            <w:pPr>
              <w:pStyle w:val="TableParagraph"/>
              <w:kinsoku w:val="0"/>
              <w:overflowPunct w:val="0"/>
              <w:ind w:left="-95" w:right="132"/>
              <w:jc w:val="center"/>
              <w:rPr>
                <w:rFonts w:ascii="Arial" w:hAnsi="Arial" w:cs="Arial"/>
                <w:b/>
                <w:bCs/>
                <w:sz w:val="22"/>
                <w:szCs w:val="22"/>
              </w:rPr>
            </w:pPr>
          </w:p>
        </w:tc>
        <w:tc>
          <w:tcPr>
            <w:tcW w:w="5721" w:type="dxa"/>
            <w:shd w:val="clear" w:color="auto" w:fill="F2F2F2" w:themeFill="background1" w:themeFillShade="F2"/>
            <w:vAlign w:val="center"/>
          </w:tcPr>
          <w:p w14:paraId="622FE297" w14:textId="107C51CD" w:rsidR="004938FB" w:rsidRPr="00BF1C72" w:rsidRDefault="004938FB" w:rsidP="006341B5">
            <w:pPr>
              <w:pStyle w:val="TableParagraph"/>
              <w:tabs>
                <w:tab w:val="left" w:pos="819"/>
              </w:tabs>
              <w:kinsoku w:val="0"/>
              <w:overflowPunct w:val="0"/>
              <w:ind w:left="96" w:right="96"/>
              <w:rPr>
                <w:rFonts w:ascii="Arial" w:hAnsi="Arial" w:cs="Arial"/>
                <w:b/>
                <w:bCs/>
                <w:sz w:val="22"/>
                <w:szCs w:val="22"/>
              </w:rPr>
            </w:pPr>
            <w:r w:rsidRPr="00BF1C72">
              <w:rPr>
                <w:rFonts w:ascii="Arial" w:hAnsi="Arial" w:cs="Arial"/>
                <w:b/>
                <w:bCs/>
                <w:sz w:val="22"/>
                <w:szCs w:val="22"/>
              </w:rPr>
              <w:t>Resources</w:t>
            </w:r>
          </w:p>
        </w:tc>
        <w:tc>
          <w:tcPr>
            <w:tcW w:w="5245" w:type="dxa"/>
            <w:shd w:val="clear" w:color="auto" w:fill="F2F2F2" w:themeFill="background1" w:themeFillShade="F2"/>
            <w:vAlign w:val="center"/>
          </w:tcPr>
          <w:p w14:paraId="6214A3AE" w14:textId="77777777" w:rsidR="004938FB" w:rsidRPr="00E7062A" w:rsidRDefault="004938FB" w:rsidP="00F5719A">
            <w:pPr>
              <w:spacing w:before="118"/>
              <w:ind w:right="64"/>
              <w:rPr>
                <w:rFonts w:ascii="Arial" w:hAnsi="Arial" w:cs="Arial"/>
                <w:sz w:val="20"/>
                <w:szCs w:val="20"/>
              </w:rPr>
            </w:pPr>
          </w:p>
        </w:tc>
        <w:tc>
          <w:tcPr>
            <w:tcW w:w="992" w:type="dxa"/>
            <w:shd w:val="clear" w:color="auto" w:fill="F2F2F2" w:themeFill="background1" w:themeFillShade="F2"/>
          </w:tcPr>
          <w:p w14:paraId="4CD82878" w14:textId="77777777" w:rsidR="004938FB" w:rsidRPr="003153C5" w:rsidRDefault="004938FB" w:rsidP="00F5719A">
            <w:pPr>
              <w:pStyle w:val="BodyText"/>
              <w:spacing w:before="118" w:after="0"/>
              <w:ind w:left="0"/>
              <w:rPr>
                <w:rFonts w:ascii="Arial" w:hAnsi="Arial" w:cs="Arial"/>
              </w:rPr>
            </w:pPr>
          </w:p>
        </w:tc>
      </w:tr>
      <w:tr w:rsidR="004938FB" w:rsidRPr="00EE390B" w14:paraId="42E7FFEF" w14:textId="77777777" w:rsidTr="0042127A">
        <w:trPr>
          <w:trHeight w:val="397"/>
        </w:trPr>
        <w:tc>
          <w:tcPr>
            <w:tcW w:w="958" w:type="dxa"/>
            <w:shd w:val="clear" w:color="auto" w:fill="F2F2F2" w:themeFill="background1" w:themeFillShade="F2"/>
            <w:vAlign w:val="center"/>
          </w:tcPr>
          <w:p w14:paraId="4F13DBA1" w14:textId="77777777" w:rsidR="004938FB" w:rsidRPr="00E458C7" w:rsidRDefault="004938FB" w:rsidP="006341B5">
            <w:pPr>
              <w:pStyle w:val="TableParagraph"/>
              <w:kinsoku w:val="0"/>
              <w:overflowPunct w:val="0"/>
              <w:ind w:left="98"/>
              <w:rPr>
                <w:rFonts w:ascii="Arial" w:hAnsi="Arial" w:cs="Arial"/>
                <w:b/>
                <w:bCs/>
                <w:sz w:val="21"/>
                <w:szCs w:val="21"/>
              </w:rPr>
            </w:pPr>
            <w:r w:rsidRPr="00E458C7">
              <w:rPr>
                <w:rFonts w:ascii="Arial" w:hAnsi="Arial" w:cs="Arial"/>
                <w:b/>
                <w:bCs/>
                <w:sz w:val="21"/>
                <w:szCs w:val="21"/>
              </w:rPr>
              <w:t>5.1</w:t>
            </w:r>
          </w:p>
        </w:tc>
        <w:tc>
          <w:tcPr>
            <w:tcW w:w="820" w:type="dxa"/>
            <w:shd w:val="clear" w:color="auto" w:fill="F2F2F2" w:themeFill="background1" w:themeFillShade="F2"/>
            <w:vAlign w:val="center"/>
          </w:tcPr>
          <w:p w14:paraId="47DD93D1" w14:textId="77777777" w:rsidR="004938FB" w:rsidRPr="00E458C7" w:rsidRDefault="004938FB" w:rsidP="006341B5">
            <w:pPr>
              <w:pStyle w:val="TableParagraph"/>
              <w:kinsoku w:val="0"/>
              <w:overflowPunct w:val="0"/>
              <w:ind w:left="-95" w:right="265"/>
              <w:jc w:val="center"/>
              <w:rPr>
                <w:rFonts w:ascii="Arial" w:hAnsi="Arial" w:cs="Arial"/>
                <w:b/>
                <w:bCs/>
                <w:sz w:val="21"/>
                <w:szCs w:val="21"/>
              </w:rPr>
            </w:pPr>
          </w:p>
        </w:tc>
        <w:tc>
          <w:tcPr>
            <w:tcW w:w="5721" w:type="dxa"/>
            <w:shd w:val="clear" w:color="auto" w:fill="F2F2F2" w:themeFill="background1" w:themeFillShade="F2"/>
            <w:vAlign w:val="center"/>
          </w:tcPr>
          <w:p w14:paraId="1A7C9B16" w14:textId="77777777" w:rsidR="004938FB" w:rsidRPr="00E458C7" w:rsidRDefault="004938FB" w:rsidP="006341B5">
            <w:pPr>
              <w:pStyle w:val="TableParagraph"/>
              <w:kinsoku w:val="0"/>
              <w:overflowPunct w:val="0"/>
              <w:ind w:left="96" w:right="96"/>
              <w:rPr>
                <w:rFonts w:ascii="Arial" w:hAnsi="Arial" w:cs="Arial"/>
                <w:b/>
                <w:bCs/>
                <w:sz w:val="21"/>
                <w:szCs w:val="21"/>
              </w:rPr>
            </w:pPr>
            <w:r w:rsidRPr="00E458C7">
              <w:rPr>
                <w:rFonts w:ascii="Arial" w:hAnsi="Arial" w:cs="Arial"/>
                <w:b/>
                <w:bCs/>
                <w:sz w:val="21"/>
                <w:szCs w:val="21"/>
              </w:rPr>
              <w:t>Personal competence</w:t>
            </w:r>
          </w:p>
        </w:tc>
        <w:tc>
          <w:tcPr>
            <w:tcW w:w="5245" w:type="dxa"/>
            <w:shd w:val="clear" w:color="auto" w:fill="F2F2F2" w:themeFill="background1" w:themeFillShade="F2"/>
          </w:tcPr>
          <w:p w14:paraId="39564C85" w14:textId="77777777" w:rsidR="004938FB" w:rsidRPr="00E7062A" w:rsidRDefault="004938FB" w:rsidP="00F5719A">
            <w:pPr>
              <w:spacing w:before="118"/>
              <w:ind w:right="64"/>
              <w:rPr>
                <w:rFonts w:ascii="Arial" w:hAnsi="Arial" w:cs="Arial"/>
                <w:sz w:val="20"/>
                <w:szCs w:val="20"/>
              </w:rPr>
            </w:pPr>
          </w:p>
        </w:tc>
        <w:tc>
          <w:tcPr>
            <w:tcW w:w="992" w:type="dxa"/>
            <w:shd w:val="clear" w:color="auto" w:fill="F2F2F2" w:themeFill="background1" w:themeFillShade="F2"/>
          </w:tcPr>
          <w:p w14:paraId="3EC266A1" w14:textId="77777777" w:rsidR="004938FB" w:rsidRPr="003153C5" w:rsidRDefault="004938FB" w:rsidP="00F5719A">
            <w:pPr>
              <w:pStyle w:val="BodyText"/>
              <w:spacing w:before="118" w:after="0"/>
              <w:ind w:left="0"/>
              <w:rPr>
                <w:rFonts w:ascii="Arial" w:hAnsi="Arial" w:cs="Arial"/>
              </w:rPr>
            </w:pPr>
          </w:p>
        </w:tc>
      </w:tr>
      <w:tr w:rsidR="004938FB" w:rsidRPr="00EE390B" w14:paraId="10129C4F" w14:textId="77777777" w:rsidTr="0042127A">
        <w:tc>
          <w:tcPr>
            <w:tcW w:w="958" w:type="dxa"/>
          </w:tcPr>
          <w:p w14:paraId="59525EAC"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5.1.1</w:t>
            </w:r>
          </w:p>
        </w:tc>
        <w:tc>
          <w:tcPr>
            <w:tcW w:w="820" w:type="dxa"/>
          </w:tcPr>
          <w:p w14:paraId="4806C713" w14:textId="77777777" w:rsidR="004938FB" w:rsidRPr="003174FD" w:rsidRDefault="004938FB" w:rsidP="006341B5">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470FEE88" w14:textId="77777777" w:rsidR="004938FB" w:rsidRPr="003174FD" w:rsidRDefault="004938FB" w:rsidP="00305804">
            <w:pPr>
              <w:pStyle w:val="TableParagraph"/>
              <w:kinsoku w:val="0"/>
              <w:overflowPunct w:val="0"/>
              <w:spacing w:before="117" w:line="360" w:lineRule="auto"/>
              <w:ind w:left="96" w:right="96"/>
              <w:rPr>
                <w:rFonts w:ascii="Arial" w:hAnsi="Arial" w:cs="Arial"/>
                <w:b/>
                <w:bCs/>
                <w:sz w:val="20"/>
                <w:szCs w:val="20"/>
              </w:rPr>
            </w:pPr>
            <w:r w:rsidRPr="003174FD">
              <w:rPr>
                <w:rFonts w:ascii="Arial" w:hAnsi="Arial" w:cs="Arial"/>
                <w:b/>
                <w:bCs/>
                <w:sz w:val="20"/>
                <w:szCs w:val="20"/>
              </w:rPr>
              <w:t>Competence management</w:t>
            </w:r>
          </w:p>
          <w:p w14:paraId="493EADF3"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The company shall:</w:t>
            </w:r>
          </w:p>
          <w:p w14:paraId="04A41541"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a) identify and document the necessary competencies of personnel that manage or perform:</w:t>
            </w:r>
          </w:p>
          <w:p w14:paraId="25D00727"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w:t>
            </w:r>
            <w:proofErr w:type="spellStart"/>
            <w:r w:rsidRPr="00A40AC3">
              <w:rPr>
                <w:rFonts w:ascii="Arial" w:eastAsia="Yu Mincho" w:hAnsi="Arial"/>
                <w:sz w:val="20"/>
                <w:szCs w:val="20"/>
                <w:lang w:val="en-AU" w:eastAsia="ja-JP"/>
              </w:rPr>
              <w:t>i</w:t>
            </w:r>
            <w:proofErr w:type="spellEnd"/>
            <w:r w:rsidRPr="00A40AC3">
              <w:rPr>
                <w:rFonts w:ascii="Arial" w:eastAsia="Yu Mincho" w:hAnsi="Arial"/>
                <w:sz w:val="20"/>
                <w:szCs w:val="20"/>
                <w:lang w:val="en-AU" w:eastAsia="ja-JP"/>
              </w:rPr>
              <w:t xml:space="preserve">) rope access </w:t>
            </w:r>
            <w:proofErr w:type="gramStart"/>
            <w:r w:rsidRPr="00A40AC3">
              <w:rPr>
                <w:rFonts w:ascii="Arial" w:eastAsia="Yu Mincho" w:hAnsi="Arial"/>
                <w:sz w:val="20"/>
                <w:szCs w:val="20"/>
                <w:lang w:val="en-AU" w:eastAsia="ja-JP"/>
              </w:rPr>
              <w:t>activities;</w:t>
            </w:r>
            <w:proofErr w:type="gramEnd"/>
          </w:p>
          <w:p w14:paraId="38AF20E9"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 xml:space="preserve">(ii) on-rope activities, and the associated rope access activities that could have an impact upon the health and safety of workers and other </w:t>
            </w:r>
            <w:proofErr w:type="gramStart"/>
            <w:r w:rsidRPr="00A40AC3">
              <w:rPr>
                <w:rFonts w:ascii="Arial" w:eastAsia="Yu Mincho" w:hAnsi="Arial"/>
                <w:sz w:val="20"/>
                <w:szCs w:val="20"/>
                <w:lang w:val="en-AU" w:eastAsia="ja-JP"/>
              </w:rPr>
              <w:t>persons;</w:t>
            </w:r>
            <w:proofErr w:type="gramEnd"/>
          </w:p>
          <w:p w14:paraId="318E57E6"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 xml:space="preserve">(iii) inspections of rope access </w:t>
            </w:r>
            <w:proofErr w:type="gramStart"/>
            <w:r w:rsidRPr="00A40AC3">
              <w:rPr>
                <w:rFonts w:ascii="Arial" w:eastAsia="Yu Mincho" w:hAnsi="Arial"/>
                <w:sz w:val="20"/>
                <w:szCs w:val="20"/>
                <w:lang w:val="en-AU" w:eastAsia="ja-JP"/>
              </w:rPr>
              <w:t>equipment;</w:t>
            </w:r>
            <w:proofErr w:type="gramEnd"/>
          </w:p>
          <w:p w14:paraId="3CCED072"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 xml:space="preserve">b) ensure that those engaged in rope access activities receive the necessary training, inductions and relevant information (including ICOP and TACS) and maintain the associated </w:t>
            </w:r>
            <w:proofErr w:type="gramStart"/>
            <w:r w:rsidRPr="00A40AC3">
              <w:rPr>
                <w:rFonts w:ascii="Arial" w:eastAsia="Yu Mincho" w:hAnsi="Arial"/>
                <w:sz w:val="20"/>
                <w:szCs w:val="20"/>
                <w:lang w:val="en-AU" w:eastAsia="ja-JP"/>
              </w:rPr>
              <w:t>records;</w:t>
            </w:r>
            <w:proofErr w:type="gramEnd"/>
          </w:p>
          <w:p w14:paraId="651F809A"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c) document the process used to ensure the continual competency of personnel engaged in rope access activities, including the measures in place to identify and implement new requirements for rope access activities (</w:t>
            </w:r>
            <w:proofErr w:type="gramStart"/>
            <w:r w:rsidRPr="00A40AC3">
              <w:rPr>
                <w:rFonts w:ascii="Arial" w:eastAsia="Yu Mincho" w:hAnsi="Arial"/>
                <w:sz w:val="20"/>
                <w:szCs w:val="20"/>
                <w:lang w:val="en-AU" w:eastAsia="ja-JP"/>
              </w:rPr>
              <w:t>e.g.</w:t>
            </w:r>
            <w:proofErr w:type="gramEnd"/>
            <w:r w:rsidRPr="00A40AC3">
              <w:rPr>
                <w:rFonts w:ascii="Arial" w:eastAsia="Yu Mincho" w:hAnsi="Arial"/>
                <w:sz w:val="20"/>
                <w:szCs w:val="20"/>
                <w:lang w:val="en-AU" w:eastAsia="ja-JP"/>
              </w:rPr>
              <w:t xml:space="preserve"> response to incidents, health and safety requirements, legal requirements etc);</w:t>
            </w:r>
          </w:p>
          <w:p w14:paraId="04956FF6"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d) ensure that adequate resources and documented information is available to overcome literacy and language barriers to ensure safety is maintained (</w:t>
            </w:r>
            <w:proofErr w:type="gramStart"/>
            <w:r w:rsidRPr="00A40AC3">
              <w:rPr>
                <w:rFonts w:ascii="Arial" w:eastAsia="Yu Mincho" w:hAnsi="Arial"/>
                <w:sz w:val="20"/>
                <w:szCs w:val="20"/>
                <w:lang w:val="en-AU" w:eastAsia="ja-JP"/>
              </w:rPr>
              <w:t>e.g.</w:t>
            </w:r>
            <w:proofErr w:type="gramEnd"/>
            <w:r w:rsidRPr="00A40AC3">
              <w:rPr>
                <w:rFonts w:ascii="Arial" w:eastAsia="Yu Mincho" w:hAnsi="Arial"/>
                <w:sz w:val="20"/>
                <w:szCs w:val="20"/>
                <w:lang w:val="en-AU" w:eastAsia="ja-JP"/>
              </w:rPr>
              <w:t xml:space="preserve"> company induction, procedures, etc.) throughout all rope access activities;</w:t>
            </w:r>
          </w:p>
          <w:p w14:paraId="73F4E5F0" w14:textId="77777777" w:rsidR="004938FB" w:rsidRPr="00A40AC3" w:rsidRDefault="004938FB" w:rsidP="00305804">
            <w:pPr>
              <w:pStyle w:val="TableParagraph"/>
              <w:kinsoku w:val="0"/>
              <w:overflowPunct w:val="0"/>
              <w:ind w:left="96" w:right="96"/>
              <w:rPr>
                <w:rFonts w:ascii="Arial" w:eastAsia="Yu Mincho" w:hAnsi="Arial"/>
                <w:sz w:val="20"/>
                <w:szCs w:val="20"/>
                <w:lang w:val="en-AU" w:eastAsia="ja-JP"/>
              </w:rPr>
            </w:pPr>
            <w:r w:rsidRPr="00A40AC3">
              <w:rPr>
                <w:rFonts w:ascii="Arial" w:eastAsia="Yu Mincho" w:hAnsi="Arial"/>
                <w:sz w:val="20"/>
                <w:szCs w:val="20"/>
                <w:lang w:val="en-AU" w:eastAsia="ja-JP"/>
              </w:rPr>
              <w:t xml:space="preserve">e) conduct verification of competency where appropriate, </w:t>
            </w:r>
            <w:r w:rsidRPr="00A40AC3">
              <w:rPr>
                <w:rFonts w:ascii="Arial" w:eastAsia="Yu Mincho" w:hAnsi="Arial"/>
                <w:sz w:val="20"/>
                <w:szCs w:val="20"/>
                <w:lang w:val="en-AU" w:eastAsia="ja-JP"/>
              </w:rPr>
              <w:lastRenderedPageBreak/>
              <w:t xml:space="preserve">including verification of the rope access logbook </w:t>
            </w:r>
            <w:proofErr w:type="gramStart"/>
            <w:r w:rsidRPr="00A40AC3">
              <w:rPr>
                <w:rFonts w:ascii="Arial" w:eastAsia="Yu Mincho" w:hAnsi="Arial"/>
                <w:sz w:val="20"/>
                <w:szCs w:val="20"/>
                <w:lang w:val="en-AU" w:eastAsia="ja-JP"/>
              </w:rPr>
              <w:t>entries;</w:t>
            </w:r>
            <w:proofErr w:type="gramEnd"/>
          </w:p>
          <w:p w14:paraId="15262386" w14:textId="77777777" w:rsidR="004938FB" w:rsidRPr="004938FB" w:rsidRDefault="004938FB" w:rsidP="00305804">
            <w:pPr>
              <w:pStyle w:val="TableParagraph"/>
              <w:kinsoku w:val="0"/>
              <w:overflowPunct w:val="0"/>
              <w:ind w:left="96" w:right="96"/>
              <w:rPr>
                <w:rFonts w:ascii="Arial" w:eastAsia="Times New Roman" w:hAnsi="Arial"/>
                <w:sz w:val="20"/>
                <w:szCs w:val="20"/>
                <w:lang w:val="en-US" w:eastAsia="en-US"/>
              </w:rPr>
            </w:pPr>
            <w:r w:rsidRPr="00A40AC3">
              <w:rPr>
                <w:rFonts w:ascii="Arial" w:eastAsia="Yu Mincho" w:hAnsi="Arial"/>
                <w:sz w:val="20"/>
                <w:szCs w:val="20"/>
                <w:lang w:val="en-AU" w:eastAsia="ja-JP"/>
              </w:rPr>
              <w:t>f) ensure, and regularly review, the validity of IRATA rope access technician certification where it is a competency requirement to perform their role.</w:t>
            </w:r>
          </w:p>
        </w:tc>
        <w:tc>
          <w:tcPr>
            <w:tcW w:w="5245" w:type="dxa"/>
            <w:shd w:val="clear" w:color="auto" w:fill="auto"/>
          </w:tcPr>
          <w:p w14:paraId="732D7E8E"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335CF43D" w14:textId="77777777" w:rsidR="004938FB" w:rsidRPr="003153C5" w:rsidRDefault="004938FB" w:rsidP="00F5719A">
            <w:pPr>
              <w:pStyle w:val="BodyText"/>
              <w:spacing w:before="118" w:after="0"/>
              <w:ind w:left="0"/>
              <w:rPr>
                <w:rFonts w:ascii="Arial" w:hAnsi="Arial" w:cs="Arial"/>
              </w:rPr>
            </w:pPr>
          </w:p>
        </w:tc>
      </w:tr>
      <w:tr w:rsidR="004938FB" w:rsidRPr="00EE390B" w14:paraId="22CE2141" w14:textId="77777777" w:rsidTr="0042127A">
        <w:tc>
          <w:tcPr>
            <w:tcW w:w="958" w:type="dxa"/>
          </w:tcPr>
          <w:p w14:paraId="35033580"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5.1.2</w:t>
            </w:r>
          </w:p>
        </w:tc>
        <w:tc>
          <w:tcPr>
            <w:tcW w:w="820" w:type="dxa"/>
          </w:tcPr>
          <w:p w14:paraId="57284F2F" w14:textId="77777777" w:rsidR="004938FB" w:rsidRPr="003174FD" w:rsidRDefault="004938FB" w:rsidP="00305804">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40729631" w14:textId="77777777" w:rsidR="004938FB" w:rsidRPr="003174FD" w:rsidRDefault="004938FB" w:rsidP="00305804">
            <w:pPr>
              <w:pStyle w:val="TableParagraph"/>
              <w:kinsoku w:val="0"/>
              <w:overflowPunct w:val="0"/>
              <w:spacing w:before="117"/>
              <w:ind w:left="96" w:right="96"/>
              <w:rPr>
                <w:rFonts w:ascii="Arial" w:hAnsi="Arial" w:cs="Arial"/>
                <w:b/>
                <w:bCs/>
                <w:sz w:val="20"/>
                <w:szCs w:val="20"/>
              </w:rPr>
            </w:pPr>
            <w:r w:rsidRPr="003174FD">
              <w:rPr>
                <w:rFonts w:ascii="Arial" w:hAnsi="Arial" w:cs="Arial"/>
                <w:b/>
                <w:bCs/>
                <w:sz w:val="20"/>
                <w:szCs w:val="20"/>
              </w:rPr>
              <w:t>Rope access certification</w:t>
            </w:r>
          </w:p>
          <w:p w14:paraId="06F8A0A8" w14:textId="1042A75C" w:rsidR="004938FB" w:rsidRPr="004938FB" w:rsidRDefault="001B1C31" w:rsidP="001B1C31">
            <w:pPr>
              <w:pStyle w:val="TableParagraph"/>
              <w:kinsoku w:val="0"/>
              <w:overflowPunct w:val="0"/>
              <w:spacing w:before="117"/>
              <w:ind w:left="96" w:right="96"/>
              <w:rPr>
                <w:rFonts w:ascii="Arial" w:eastAsia="Yu Mincho" w:hAnsi="Arial"/>
                <w:sz w:val="20"/>
                <w:szCs w:val="20"/>
                <w:lang w:val="en-AU" w:eastAsia="ja-JP"/>
              </w:rPr>
            </w:pPr>
            <w:r w:rsidRPr="001B1C31">
              <w:rPr>
                <w:rFonts w:ascii="Arial" w:eastAsia="Yu Mincho" w:hAnsi="Arial"/>
                <w:sz w:val="20"/>
                <w:szCs w:val="20"/>
                <w:lang w:val="en-AU" w:eastAsia="ja-JP"/>
              </w:rPr>
              <w:t xml:space="preserve">Except for the provisions within ICOP 2.6.3.2, only valid IRATA-certified technicians shall be used for on-rope activities and the supervision of the company’s technicians’ rope access activities. </w:t>
            </w:r>
          </w:p>
        </w:tc>
        <w:tc>
          <w:tcPr>
            <w:tcW w:w="5245" w:type="dxa"/>
            <w:shd w:val="clear" w:color="auto" w:fill="auto"/>
          </w:tcPr>
          <w:p w14:paraId="0B38121E"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011BCE83" w14:textId="77777777" w:rsidR="004938FB" w:rsidRPr="003153C5" w:rsidRDefault="004938FB" w:rsidP="00F5719A">
            <w:pPr>
              <w:pStyle w:val="BodyText"/>
              <w:spacing w:before="118" w:after="0"/>
              <w:ind w:left="0"/>
              <w:rPr>
                <w:rFonts w:ascii="Arial" w:hAnsi="Arial" w:cs="Arial"/>
              </w:rPr>
            </w:pPr>
          </w:p>
        </w:tc>
      </w:tr>
      <w:tr w:rsidR="004938FB" w:rsidRPr="00EE390B" w14:paraId="129F2A55" w14:textId="77777777" w:rsidTr="0042127A">
        <w:trPr>
          <w:cantSplit/>
        </w:trPr>
        <w:tc>
          <w:tcPr>
            <w:tcW w:w="958" w:type="dxa"/>
          </w:tcPr>
          <w:p w14:paraId="58DE6DCA"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 xml:space="preserve"> 5.1.3</w:t>
            </w:r>
          </w:p>
        </w:tc>
        <w:tc>
          <w:tcPr>
            <w:tcW w:w="820" w:type="dxa"/>
          </w:tcPr>
          <w:p w14:paraId="6826C60B" w14:textId="77777777" w:rsidR="004938FB" w:rsidRPr="003174FD" w:rsidRDefault="004938FB" w:rsidP="00305804">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32888C7B" w14:textId="77777777" w:rsidR="004938FB" w:rsidRPr="003174FD" w:rsidRDefault="004938FB" w:rsidP="00305804">
            <w:pPr>
              <w:pStyle w:val="TableParagraph"/>
              <w:kinsoku w:val="0"/>
              <w:overflowPunct w:val="0"/>
              <w:spacing w:before="117"/>
              <w:ind w:left="96" w:right="96"/>
              <w:rPr>
                <w:rFonts w:ascii="Arial" w:hAnsi="Arial" w:cs="Arial"/>
                <w:b/>
                <w:bCs/>
                <w:sz w:val="20"/>
                <w:szCs w:val="20"/>
              </w:rPr>
            </w:pPr>
            <w:r w:rsidRPr="003174FD">
              <w:rPr>
                <w:rFonts w:ascii="Arial" w:hAnsi="Arial" w:cs="Arial"/>
                <w:b/>
                <w:bCs/>
                <w:sz w:val="20"/>
                <w:szCs w:val="20"/>
              </w:rPr>
              <w:t>Supervisors</w:t>
            </w:r>
          </w:p>
          <w:p w14:paraId="3B822785" w14:textId="77777777" w:rsidR="004938FB" w:rsidRPr="00FD6B63" w:rsidRDefault="004938FB" w:rsidP="00305804">
            <w:pPr>
              <w:pStyle w:val="TableParagraph"/>
              <w:kinsoku w:val="0"/>
              <w:overflowPunct w:val="0"/>
              <w:spacing w:before="117"/>
              <w:ind w:left="96" w:right="96"/>
              <w:rPr>
                <w:rFonts w:ascii="Arial" w:eastAsia="Yu Mincho" w:hAnsi="Arial"/>
                <w:sz w:val="20"/>
                <w:szCs w:val="20"/>
                <w:lang w:val="en-AU" w:eastAsia="ja-JP"/>
              </w:rPr>
            </w:pPr>
            <w:r w:rsidRPr="003836AA">
              <w:rPr>
                <w:rFonts w:ascii="Arial" w:eastAsia="Yu Mincho" w:hAnsi="Arial"/>
                <w:sz w:val="20"/>
                <w:szCs w:val="20"/>
                <w:lang w:val="en-AU" w:eastAsia="ja-JP"/>
              </w:rPr>
              <w:t>The undertaking of operational rope access work shall be supervised by an IRATA Level 3 supervisor, competent for the intended task. There shall be a statement in the company procedures as such. This shall be validated by evidence of current IRATA certification being held within the company records; this includes both staff and sub-contractors. IRATA training shall be supervised in accordance with the ICOP and TACS.</w:t>
            </w:r>
          </w:p>
        </w:tc>
        <w:tc>
          <w:tcPr>
            <w:tcW w:w="5245" w:type="dxa"/>
            <w:shd w:val="clear" w:color="auto" w:fill="auto"/>
          </w:tcPr>
          <w:p w14:paraId="0B32F52F"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3CF4B3B6" w14:textId="77777777" w:rsidR="004938FB" w:rsidRPr="003153C5" w:rsidRDefault="004938FB" w:rsidP="00F5719A">
            <w:pPr>
              <w:pStyle w:val="BodyText"/>
              <w:spacing w:before="118" w:after="0"/>
              <w:ind w:left="0"/>
              <w:rPr>
                <w:rFonts w:ascii="Arial" w:hAnsi="Arial" w:cs="Arial"/>
              </w:rPr>
            </w:pPr>
          </w:p>
        </w:tc>
      </w:tr>
      <w:tr w:rsidR="004938FB" w:rsidRPr="00EE390B" w14:paraId="288A23E4" w14:textId="77777777" w:rsidTr="0042127A">
        <w:trPr>
          <w:cantSplit/>
        </w:trPr>
        <w:tc>
          <w:tcPr>
            <w:tcW w:w="958" w:type="dxa"/>
          </w:tcPr>
          <w:p w14:paraId="7F27B0DA"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5.1.4</w:t>
            </w:r>
          </w:p>
        </w:tc>
        <w:tc>
          <w:tcPr>
            <w:tcW w:w="820" w:type="dxa"/>
          </w:tcPr>
          <w:p w14:paraId="30B8A151" w14:textId="77777777" w:rsidR="004938FB" w:rsidRPr="003174FD" w:rsidRDefault="004938FB" w:rsidP="002B59D3">
            <w:pPr>
              <w:pStyle w:val="TableParagraph"/>
              <w:kinsoku w:val="0"/>
              <w:overflowPunct w:val="0"/>
              <w:spacing w:before="117"/>
              <w:ind w:left="-99"/>
              <w:jc w:val="center"/>
              <w:rPr>
                <w:rFonts w:ascii="Arial" w:hAnsi="Arial" w:cs="Arial"/>
                <w:b/>
                <w:bCs/>
              </w:rPr>
            </w:pPr>
            <w:r w:rsidRPr="00B8458C">
              <w:rPr>
                <w:rFonts w:ascii="Arial" w:hAnsi="Arial" w:cs="Arial"/>
                <w:b/>
                <w:bCs/>
                <w:sz w:val="20"/>
                <w:szCs w:val="20"/>
              </w:rPr>
              <w:t>T, V</w:t>
            </w:r>
          </w:p>
        </w:tc>
        <w:tc>
          <w:tcPr>
            <w:tcW w:w="5721" w:type="dxa"/>
          </w:tcPr>
          <w:p w14:paraId="36117FA9" w14:textId="77777777" w:rsidR="004938FB" w:rsidRPr="00757A42" w:rsidRDefault="004938FB" w:rsidP="00305804">
            <w:pPr>
              <w:pStyle w:val="TableParagraph"/>
              <w:kinsoku w:val="0"/>
              <w:overflowPunct w:val="0"/>
              <w:spacing w:before="117" w:line="360" w:lineRule="auto"/>
              <w:ind w:left="98" w:right="96"/>
              <w:rPr>
                <w:rFonts w:ascii="Arial" w:hAnsi="Arial" w:cs="Arial"/>
                <w:b/>
                <w:bCs/>
                <w:sz w:val="20"/>
                <w:szCs w:val="20"/>
              </w:rPr>
            </w:pPr>
            <w:r w:rsidRPr="003174FD">
              <w:rPr>
                <w:rFonts w:ascii="Arial" w:hAnsi="Arial" w:cs="Arial"/>
                <w:b/>
                <w:bCs/>
                <w:sz w:val="20"/>
                <w:szCs w:val="20"/>
              </w:rPr>
              <w:t>Instructors and training personnel</w:t>
            </w:r>
          </w:p>
          <w:p w14:paraId="00D903C4" w14:textId="3F8D253B" w:rsidR="0066299C" w:rsidRPr="00E12379" w:rsidRDefault="00E12379" w:rsidP="00E12379">
            <w:pPr>
              <w:pStyle w:val="TableParagraph"/>
              <w:kinsoku w:val="0"/>
              <w:overflowPunct w:val="0"/>
              <w:spacing w:before="117"/>
              <w:ind w:left="96" w:right="96"/>
              <w:rPr>
                <w:rFonts w:ascii="Arial" w:eastAsia="Yu Mincho" w:hAnsi="Arial"/>
                <w:sz w:val="20"/>
                <w:szCs w:val="20"/>
                <w:lang w:val="en-AU" w:eastAsia="ja-JP"/>
              </w:rPr>
            </w:pPr>
            <w:r w:rsidRPr="00E12379">
              <w:rPr>
                <w:rFonts w:ascii="Arial" w:eastAsia="Yu Mincho" w:hAnsi="Arial"/>
                <w:sz w:val="20"/>
                <w:szCs w:val="20"/>
                <w:lang w:val="en-AU" w:eastAsia="ja-JP"/>
              </w:rPr>
              <w:t>The company shall ensure that a program is implemented for the continual professional development of trainers and instructors. The company shall ensure that training and assessment activities are undertaken by personnel with the competencies as set out in TACS. This includes having thorough knowledge of the TACS, the ICOP, company training procedures, task-specific risk assessments, rescue planning and the IRATA instructor framework.</w:t>
            </w:r>
          </w:p>
        </w:tc>
        <w:tc>
          <w:tcPr>
            <w:tcW w:w="5245" w:type="dxa"/>
            <w:shd w:val="clear" w:color="auto" w:fill="auto"/>
          </w:tcPr>
          <w:p w14:paraId="20723359"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58289933" w14:textId="77777777" w:rsidR="004938FB" w:rsidRPr="003153C5" w:rsidRDefault="004938FB" w:rsidP="00F5719A">
            <w:pPr>
              <w:pStyle w:val="BodyText"/>
              <w:spacing w:before="118" w:after="0"/>
              <w:ind w:left="0"/>
              <w:rPr>
                <w:rFonts w:ascii="Arial" w:hAnsi="Arial" w:cs="Arial"/>
              </w:rPr>
            </w:pPr>
          </w:p>
        </w:tc>
      </w:tr>
      <w:tr w:rsidR="004938FB" w:rsidRPr="00EE390B" w14:paraId="280DAD08" w14:textId="77777777" w:rsidTr="0042127A">
        <w:trPr>
          <w:trHeight w:val="397"/>
        </w:trPr>
        <w:tc>
          <w:tcPr>
            <w:tcW w:w="958" w:type="dxa"/>
            <w:shd w:val="clear" w:color="auto" w:fill="F2F2F2" w:themeFill="background1" w:themeFillShade="F2"/>
          </w:tcPr>
          <w:p w14:paraId="568FA244" w14:textId="77777777" w:rsidR="004938FB" w:rsidRPr="003174FD" w:rsidRDefault="004938FB" w:rsidP="004938FB">
            <w:pPr>
              <w:pStyle w:val="TableParagraph"/>
              <w:kinsoku w:val="0"/>
              <w:overflowPunct w:val="0"/>
              <w:spacing w:before="117"/>
              <w:ind w:left="98"/>
              <w:rPr>
                <w:rFonts w:ascii="Arial" w:hAnsi="Arial" w:cs="Arial"/>
                <w:b/>
                <w:bCs/>
                <w:sz w:val="21"/>
                <w:szCs w:val="21"/>
              </w:rPr>
            </w:pPr>
            <w:r w:rsidRPr="003174FD">
              <w:rPr>
                <w:rFonts w:ascii="Arial" w:hAnsi="Arial" w:cs="Arial"/>
                <w:b/>
                <w:bCs/>
                <w:sz w:val="21"/>
                <w:szCs w:val="21"/>
              </w:rPr>
              <w:t>5.2</w:t>
            </w:r>
          </w:p>
        </w:tc>
        <w:tc>
          <w:tcPr>
            <w:tcW w:w="820" w:type="dxa"/>
            <w:shd w:val="clear" w:color="auto" w:fill="F2F2F2" w:themeFill="background1" w:themeFillShade="F2"/>
          </w:tcPr>
          <w:p w14:paraId="5F50ECA2" w14:textId="77777777" w:rsidR="004938FB" w:rsidRPr="003174FD" w:rsidRDefault="004938FB" w:rsidP="004938FB">
            <w:pPr>
              <w:pStyle w:val="TableParagraph"/>
              <w:kinsoku w:val="0"/>
              <w:overflowPunct w:val="0"/>
              <w:spacing w:before="117"/>
              <w:ind w:left="98"/>
              <w:rPr>
                <w:rFonts w:ascii="Arial" w:hAnsi="Arial" w:cs="Arial"/>
                <w:b/>
                <w:bCs/>
                <w:sz w:val="21"/>
                <w:szCs w:val="21"/>
              </w:rPr>
            </w:pPr>
          </w:p>
        </w:tc>
        <w:tc>
          <w:tcPr>
            <w:tcW w:w="5721" w:type="dxa"/>
            <w:shd w:val="clear" w:color="auto" w:fill="F2F2F2" w:themeFill="background1" w:themeFillShade="F2"/>
            <w:vAlign w:val="center"/>
          </w:tcPr>
          <w:p w14:paraId="3E92EC33" w14:textId="77777777" w:rsidR="004938FB" w:rsidRPr="003174FD" w:rsidRDefault="004938FB" w:rsidP="004938FB">
            <w:pPr>
              <w:pStyle w:val="TableParagraph"/>
              <w:kinsoku w:val="0"/>
              <w:overflowPunct w:val="0"/>
              <w:spacing w:before="117"/>
              <w:ind w:left="98"/>
              <w:rPr>
                <w:rFonts w:ascii="Arial" w:hAnsi="Arial" w:cs="Arial"/>
                <w:b/>
                <w:bCs/>
                <w:sz w:val="21"/>
                <w:szCs w:val="21"/>
              </w:rPr>
            </w:pPr>
            <w:r w:rsidRPr="003174FD">
              <w:rPr>
                <w:rFonts w:ascii="Arial" w:hAnsi="Arial" w:cs="Arial"/>
                <w:b/>
                <w:bCs/>
                <w:sz w:val="21"/>
                <w:szCs w:val="21"/>
              </w:rPr>
              <w:t>Equipment management</w:t>
            </w:r>
          </w:p>
        </w:tc>
        <w:tc>
          <w:tcPr>
            <w:tcW w:w="5245" w:type="dxa"/>
            <w:shd w:val="clear" w:color="auto" w:fill="F2F2F2" w:themeFill="background1" w:themeFillShade="F2"/>
          </w:tcPr>
          <w:p w14:paraId="257C4934" w14:textId="77777777" w:rsidR="004938FB" w:rsidRPr="00E7062A" w:rsidRDefault="004938FB" w:rsidP="00F5719A">
            <w:pPr>
              <w:spacing w:before="118"/>
              <w:ind w:right="64"/>
              <w:rPr>
                <w:rFonts w:ascii="Arial" w:hAnsi="Arial" w:cs="Arial"/>
                <w:sz w:val="20"/>
                <w:szCs w:val="20"/>
              </w:rPr>
            </w:pPr>
          </w:p>
        </w:tc>
        <w:tc>
          <w:tcPr>
            <w:tcW w:w="992" w:type="dxa"/>
            <w:shd w:val="clear" w:color="auto" w:fill="F2F2F2" w:themeFill="background1" w:themeFillShade="F2"/>
          </w:tcPr>
          <w:p w14:paraId="2C112037" w14:textId="77777777" w:rsidR="004938FB" w:rsidRPr="003153C5" w:rsidRDefault="004938FB" w:rsidP="00F5719A">
            <w:pPr>
              <w:pStyle w:val="BodyText"/>
              <w:spacing w:before="118" w:after="0"/>
              <w:ind w:left="0"/>
              <w:rPr>
                <w:rFonts w:ascii="Arial" w:hAnsi="Arial" w:cs="Arial"/>
              </w:rPr>
            </w:pPr>
          </w:p>
        </w:tc>
      </w:tr>
      <w:tr w:rsidR="004938FB" w:rsidRPr="00EE390B" w14:paraId="53854C9B" w14:textId="77777777" w:rsidTr="0042127A">
        <w:trPr>
          <w:cantSplit/>
        </w:trPr>
        <w:tc>
          <w:tcPr>
            <w:tcW w:w="958" w:type="dxa"/>
          </w:tcPr>
          <w:p w14:paraId="2FB3D796"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5.2.1</w:t>
            </w:r>
          </w:p>
        </w:tc>
        <w:tc>
          <w:tcPr>
            <w:tcW w:w="820" w:type="dxa"/>
          </w:tcPr>
          <w:p w14:paraId="21625A81" w14:textId="146D9E10" w:rsidR="004938FB" w:rsidRPr="003174FD" w:rsidRDefault="004938FB" w:rsidP="00305804">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5536C581" w14:textId="77777777" w:rsidR="004938FB" w:rsidRPr="00F90B5A" w:rsidRDefault="004938FB" w:rsidP="00305804">
            <w:pPr>
              <w:pStyle w:val="TableParagraph"/>
              <w:kinsoku w:val="0"/>
              <w:overflowPunct w:val="0"/>
              <w:spacing w:before="117"/>
              <w:ind w:left="98" w:right="96"/>
              <w:rPr>
                <w:rFonts w:ascii="Arial" w:hAnsi="Arial" w:cs="Arial"/>
                <w:b/>
                <w:bCs/>
                <w:color w:val="3366FF"/>
                <w:sz w:val="20"/>
                <w:szCs w:val="20"/>
              </w:rPr>
            </w:pPr>
            <w:r w:rsidRPr="003174FD">
              <w:rPr>
                <w:rFonts w:ascii="Arial" w:hAnsi="Arial" w:cs="Arial"/>
                <w:b/>
                <w:bCs/>
                <w:sz w:val="20"/>
                <w:szCs w:val="20"/>
              </w:rPr>
              <w:t>Purchasing</w:t>
            </w:r>
          </w:p>
          <w:p w14:paraId="0E43B7E5" w14:textId="0B43CB76" w:rsidR="004938FB" w:rsidRPr="009272C5" w:rsidRDefault="000871CE" w:rsidP="002B59D3">
            <w:pPr>
              <w:pStyle w:val="TableParagraph"/>
              <w:kinsoku w:val="0"/>
              <w:overflowPunct w:val="0"/>
              <w:spacing w:before="117"/>
              <w:ind w:left="96" w:right="96"/>
              <w:rPr>
                <w:rFonts w:ascii="Arial" w:eastAsia="Yu Mincho" w:hAnsi="Arial"/>
                <w:sz w:val="20"/>
                <w:szCs w:val="20"/>
                <w:lang w:val="en-AU" w:eastAsia="ja-JP"/>
              </w:rPr>
            </w:pPr>
            <w:r w:rsidRPr="000871CE">
              <w:rPr>
                <w:rFonts w:ascii="Arial" w:eastAsia="Yu Mincho" w:hAnsi="Arial"/>
                <w:sz w:val="20"/>
                <w:szCs w:val="20"/>
                <w:lang w:val="en-AU" w:eastAsia="ja-JP"/>
              </w:rPr>
              <w:t>The selection and purchase of equipment shall be carried out, or approved, by a competent person, who has sufficient knowledge of the technical specifications required. When selecting equipment, it is essential that the probability of equipment foreseeable misuse (</w:t>
            </w:r>
            <w:proofErr w:type="gramStart"/>
            <w:r w:rsidRPr="000871CE">
              <w:rPr>
                <w:rFonts w:ascii="Arial" w:eastAsia="Yu Mincho" w:hAnsi="Arial"/>
                <w:sz w:val="20"/>
                <w:szCs w:val="20"/>
                <w:lang w:val="en-AU" w:eastAsia="ja-JP"/>
              </w:rPr>
              <w:t>i.e.</w:t>
            </w:r>
            <w:proofErr w:type="gramEnd"/>
            <w:r w:rsidRPr="000871CE">
              <w:rPr>
                <w:rFonts w:ascii="Arial" w:eastAsia="Yu Mincho" w:hAnsi="Arial"/>
                <w:sz w:val="20"/>
                <w:szCs w:val="20"/>
                <w:lang w:val="en-AU" w:eastAsia="ja-JP"/>
              </w:rPr>
              <w:t xml:space="preserve"> any deviation of use from the manufacturer’s instructions), and the consequences of such misuse is assessed. This shall be documented and made available to all equipment users, including candidates, and assessors</w:t>
            </w:r>
          </w:p>
        </w:tc>
        <w:tc>
          <w:tcPr>
            <w:tcW w:w="5245" w:type="dxa"/>
            <w:shd w:val="clear" w:color="auto" w:fill="auto"/>
          </w:tcPr>
          <w:p w14:paraId="56F28583"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30F8CAB5" w14:textId="77777777" w:rsidR="004938FB" w:rsidRPr="003153C5" w:rsidRDefault="004938FB" w:rsidP="001F25E9">
            <w:pPr>
              <w:pStyle w:val="BodyText"/>
              <w:spacing w:before="118" w:after="0"/>
              <w:ind w:left="0"/>
              <w:rPr>
                <w:rFonts w:ascii="Arial" w:hAnsi="Arial" w:cs="Arial"/>
              </w:rPr>
            </w:pPr>
          </w:p>
        </w:tc>
      </w:tr>
      <w:tr w:rsidR="004938FB" w:rsidRPr="00EE390B" w14:paraId="31761774" w14:textId="77777777" w:rsidTr="0042127A">
        <w:trPr>
          <w:cantSplit/>
          <w:trHeight w:val="2315"/>
        </w:trPr>
        <w:tc>
          <w:tcPr>
            <w:tcW w:w="958" w:type="dxa"/>
          </w:tcPr>
          <w:p w14:paraId="3BD8C1C2" w14:textId="77777777" w:rsidR="004938FB" w:rsidRPr="003174FD" w:rsidRDefault="004938FB" w:rsidP="004938F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5.2.2</w:t>
            </w:r>
          </w:p>
        </w:tc>
        <w:tc>
          <w:tcPr>
            <w:tcW w:w="820" w:type="dxa"/>
          </w:tcPr>
          <w:p w14:paraId="058DF517" w14:textId="4AA2DD14" w:rsidR="004938FB" w:rsidRPr="003174FD" w:rsidRDefault="004938FB" w:rsidP="00305804">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32001D04" w14:textId="77777777" w:rsidR="004938FB" w:rsidRPr="003174FD" w:rsidRDefault="004938FB" w:rsidP="00305804">
            <w:pPr>
              <w:pStyle w:val="TableParagraph"/>
              <w:kinsoku w:val="0"/>
              <w:overflowPunct w:val="0"/>
              <w:spacing w:before="117"/>
              <w:ind w:left="98" w:right="96"/>
              <w:rPr>
                <w:rFonts w:ascii="Arial" w:hAnsi="Arial" w:cs="Arial"/>
                <w:b/>
                <w:bCs/>
                <w:sz w:val="20"/>
                <w:szCs w:val="20"/>
              </w:rPr>
            </w:pPr>
            <w:r w:rsidRPr="003174FD">
              <w:rPr>
                <w:rFonts w:ascii="Arial" w:hAnsi="Arial" w:cs="Arial"/>
                <w:b/>
                <w:bCs/>
                <w:sz w:val="20"/>
                <w:szCs w:val="20"/>
              </w:rPr>
              <w:t>Inspection and maintenance</w:t>
            </w:r>
          </w:p>
          <w:p w14:paraId="06308B3A" w14:textId="77777777" w:rsidR="002B59D3" w:rsidRPr="002B59D3" w:rsidRDefault="002B59D3" w:rsidP="002B59D3">
            <w:pPr>
              <w:pStyle w:val="TableParagraph"/>
              <w:kinsoku w:val="0"/>
              <w:overflowPunct w:val="0"/>
              <w:spacing w:before="117"/>
              <w:ind w:left="96" w:right="96"/>
              <w:rPr>
                <w:rFonts w:ascii="Arial" w:eastAsia="Yu Mincho" w:hAnsi="Arial"/>
                <w:sz w:val="20"/>
                <w:szCs w:val="20"/>
                <w:lang w:val="en-AU" w:eastAsia="ja-JP"/>
              </w:rPr>
            </w:pPr>
            <w:r w:rsidRPr="002B59D3">
              <w:rPr>
                <w:rFonts w:ascii="Arial" w:eastAsia="Yu Mincho" w:hAnsi="Arial"/>
                <w:sz w:val="20"/>
                <w:szCs w:val="20"/>
                <w:lang w:val="en-AU" w:eastAsia="ja-JP"/>
              </w:rPr>
              <w:t>The company shall establish and implement a documented procedure for the inspection and maintenance of rope access equipment. The type and frequency of inspections shall be determined. The company shall establish and document the inspection criteria and the methods used to ensure, in between detailed inspections, that equipment unfit for use is removed from service.</w:t>
            </w:r>
          </w:p>
          <w:p w14:paraId="68811B6F" w14:textId="218FEF78" w:rsidR="004938FB" w:rsidRPr="004938FB" w:rsidRDefault="002B59D3" w:rsidP="002B59D3">
            <w:pPr>
              <w:pStyle w:val="TableParagraph"/>
              <w:kinsoku w:val="0"/>
              <w:overflowPunct w:val="0"/>
              <w:spacing w:before="117"/>
              <w:ind w:left="96" w:right="96"/>
              <w:rPr>
                <w:rFonts w:ascii="Arial" w:eastAsia="Arial" w:hAnsi="Arial" w:cs="Arial"/>
                <w:sz w:val="20"/>
                <w:szCs w:val="20"/>
                <w:lang w:val="en-US" w:eastAsia="en-US"/>
              </w:rPr>
            </w:pPr>
            <w:r w:rsidRPr="002B59D3">
              <w:rPr>
                <w:rFonts w:ascii="Arial" w:eastAsia="Yu Mincho" w:hAnsi="Arial"/>
                <w:sz w:val="20"/>
                <w:szCs w:val="20"/>
                <w:lang w:val="en-AU" w:eastAsia="ja-JP"/>
              </w:rPr>
              <w:t>The company shall ensure that detailed and interim inspections are carried out by a competent person with access to relevant inspection information and shall maintain traceability of equipment to inspection records. As a minimum, detailed inspections shall be undertaken at 6 monthly intervals. Interim inspections shall be carried out between the scheduled detailed inspections as required.</w:t>
            </w:r>
          </w:p>
        </w:tc>
        <w:tc>
          <w:tcPr>
            <w:tcW w:w="5245" w:type="dxa"/>
            <w:shd w:val="clear" w:color="auto" w:fill="auto"/>
          </w:tcPr>
          <w:p w14:paraId="3C065B33" w14:textId="33EF0E21"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5AE58041" w14:textId="77777777" w:rsidR="004938FB" w:rsidRPr="003153C5" w:rsidRDefault="004938FB" w:rsidP="001F25E9">
            <w:pPr>
              <w:pStyle w:val="BodyText"/>
              <w:spacing w:before="118" w:after="0"/>
              <w:ind w:left="0"/>
              <w:rPr>
                <w:rFonts w:ascii="Arial" w:hAnsi="Arial" w:cs="Arial"/>
              </w:rPr>
            </w:pPr>
          </w:p>
        </w:tc>
      </w:tr>
      <w:tr w:rsidR="004938FB" w:rsidRPr="00EE390B" w14:paraId="12AD9294" w14:textId="77777777" w:rsidTr="0042127A">
        <w:trPr>
          <w:trHeight w:val="397"/>
        </w:trPr>
        <w:tc>
          <w:tcPr>
            <w:tcW w:w="958" w:type="dxa"/>
            <w:shd w:val="clear" w:color="auto" w:fill="F2F2F2" w:themeFill="background1" w:themeFillShade="F2"/>
            <w:vAlign w:val="center"/>
          </w:tcPr>
          <w:p w14:paraId="1A6E8ED1" w14:textId="77777777" w:rsidR="004938FB" w:rsidRPr="009272C5" w:rsidRDefault="004938FB" w:rsidP="009272C5">
            <w:pPr>
              <w:pStyle w:val="TableParagraph"/>
              <w:kinsoku w:val="0"/>
              <w:overflowPunct w:val="0"/>
              <w:ind w:left="98"/>
              <w:rPr>
                <w:rFonts w:ascii="Arial" w:hAnsi="Arial" w:cs="Arial"/>
                <w:b/>
                <w:bCs/>
                <w:sz w:val="22"/>
                <w:szCs w:val="22"/>
              </w:rPr>
            </w:pPr>
            <w:r w:rsidRPr="003174FD">
              <w:rPr>
                <w:rFonts w:ascii="Arial" w:hAnsi="Arial" w:cs="Arial"/>
                <w:b/>
                <w:bCs/>
                <w:sz w:val="21"/>
                <w:szCs w:val="21"/>
              </w:rPr>
              <w:t>5.3</w:t>
            </w:r>
          </w:p>
        </w:tc>
        <w:tc>
          <w:tcPr>
            <w:tcW w:w="820" w:type="dxa"/>
            <w:shd w:val="clear" w:color="auto" w:fill="F2F2F2" w:themeFill="background1" w:themeFillShade="F2"/>
          </w:tcPr>
          <w:p w14:paraId="1E699AF4" w14:textId="77777777" w:rsidR="004938FB" w:rsidRPr="003174FD" w:rsidRDefault="004938FB" w:rsidP="00305804">
            <w:pPr>
              <w:pStyle w:val="TableParagraph"/>
              <w:kinsoku w:val="0"/>
              <w:overflowPunct w:val="0"/>
              <w:spacing w:before="117"/>
              <w:ind w:left="-95"/>
              <w:jc w:val="center"/>
              <w:rPr>
                <w:rFonts w:ascii="Arial" w:hAnsi="Arial" w:cs="Arial"/>
                <w:b/>
                <w:bCs/>
                <w:sz w:val="21"/>
                <w:szCs w:val="21"/>
              </w:rPr>
            </w:pPr>
          </w:p>
        </w:tc>
        <w:tc>
          <w:tcPr>
            <w:tcW w:w="5721" w:type="dxa"/>
            <w:shd w:val="clear" w:color="auto" w:fill="F2F2F2" w:themeFill="background1" w:themeFillShade="F2"/>
            <w:vAlign w:val="center"/>
          </w:tcPr>
          <w:p w14:paraId="546A50DD" w14:textId="77777777" w:rsidR="004938FB" w:rsidRPr="003174FD" w:rsidRDefault="004938FB" w:rsidP="00305804">
            <w:pPr>
              <w:pStyle w:val="TableParagraph"/>
              <w:kinsoku w:val="0"/>
              <w:overflowPunct w:val="0"/>
              <w:ind w:left="98" w:right="96"/>
              <w:rPr>
                <w:rFonts w:ascii="Arial" w:hAnsi="Arial" w:cs="Arial"/>
                <w:b/>
                <w:bCs/>
                <w:sz w:val="21"/>
                <w:szCs w:val="21"/>
              </w:rPr>
            </w:pPr>
            <w:r w:rsidRPr="003174FD">
              <w:rPr>
                <w:rFonts w:ascii="Arial" w:hAnsi="Arial" w:cs="Arial"/>
                <w:b/>
                <w:bCs/>
                <w:sz w:val="21"/>
                <w:szCs w:val="21"/>
              </w:rPr>
              <w:t>Infrastructure</w:t>
            </w:r>
          </w:p>
        </w:tc>
        <w:tc>
          <w:tcPr>
            <w:tcW w:w="5245" w:type="dxa"/>
            <w:shd w:val="clear" w:color="auto" w:fill="F2F2F2" w:themeFill="background1" w:themeFillShade="F2"/>
          </w:tcPr>
          <w:p w14:paraId="0DAD2068" w14:textId="77777777" w:rsidR="004938FB" w:rsidRPr="00E7062A" w:rsidRDefault="004938FB" w:rsidP="00F5719A">
            <w:pPr>
              <w:spacing w:before="118"/>
              <w:ind w:right="64"/>
              <w:rPr>
                <w:rFonts w:ascii="Arial" w:hAnsi="Arial" w:cs="Arial"/>
                <w:sz w:val="20"/>
                <w:szCs w:val="20"/>
              </w:rPr>
            </w:pPr>
          </w:p>
        </w:tc>
        <w:tc>
          <w:tcPr>
            <w:tcW w:w="992" w:type="dxa"/>
            <w:shd w:val="clear" w:color="auto" w:fill="F2F2F2" w:themeFill="background1" w:themeFillShade="F2"/>
          </w:tcPr>
          <w:p w14:paraId="45C0DB65" w14:textId="77777777" w:rsidR="004938FB" w:rsidRPr="003153C5" w:rsidRDefault="004938FB" w:rsidP="00F5719A">
            <w:pPr>
              <w:pStyle w:val="BodyText"/>
              <w:spacing w:before="118" w:after="0"/>
              <w:ind w:left="0"/>
              <w:rPr>
                <w:rFonts w:ascii="Arial" w:hAnsi="Arial" w:cs="Arial"/>
              </w:rPr>
            </w:pPr>
          </w:p>
        </w:tc>
      </w:tr>
      <w:tr w:rsidR="004938FB" w:rsidRPr="00EE390B" w14:paraId="0BFD1656" w14:textId="77777777" w:rsidTr="0042127A">
        <w:trPr>
          <w:trHeight w:val="1465"/>
        </w:trPr>
        <w:tc>
          <w:tcPr>
            <w:tcW w:w="958" w:type="dxa"/>
          </w:tcPr>
          <w:p w14:paraId="27DCE5EC" w14:textId="7A26714F" w:rsidR="004938FB" w:rsidRPr="003174FD" w:rsidRDefault="005E7841" w:rsidP="005E7841">
            <w:pPr>
              <w:pStyle w:val="TableParagraph"/>
              <w:kinsoku w:val="0"/>
              <w:overflowPunct w:val="0"/>
              <w:spacing w:before="117"/>
              <w:rPr>
                <w:rFonts w:ascii="Arial" w:hAnsi="Arial" w:cs="Arial"/>
                <w:b/>
                <w:bCs/>
                <w:sz w:val="20"/>
                <w:szCs w:val="20"/>
              </w:rPr>
            </w:pPr>
            <w:r>
              <w:rPr>
                <w:rFonts w:ascii="Arial" w:hAnsi="Arial" w:cs="Arial"/>
                <w:b/>
                <w:bCs/>
                <w:sz w:val="20"/>
                <w:szCs w:val="20"/>
              </w:rPr>
              <w:t xml:space="preserve">  </w:t>
            </w:r>
            <w:r w:rsidR="004938FB" w:rsidRPr="003174FD">
              <w:rPr>
                <w:rFonts w:ascii="Arial" w:hAnsi="Arial" w:cs="Arial"/>
                <w:b/>
                <w:bCs/>
                <w:sz w:val="20"/>
                <w:szCs w:val="20"/>
              </w:rPr>
              <w:t>5.3.1</w:t>
            </w:r>
          </w:p>
        </w:tc>
        <w:tc>
          <w:tcPr>
            <w:tcW w:w="820" w:type="dxa"/>
          </w:tcPr>
          <w:p w14:paraId="606D6460" w14:textId="6141C90A" w:rsidR="004938FB" w:rsidRPr="003174FD" w:rsidRDefault="004938FB" w:rsidP="00305804">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sidR="00305804">
              <w:rPr>
                <w:rFonts w:ascii="Arial" w:hAnsi="Arial" w:cs="Arial"/>
                <w:b/>
                <w:bCs/>
              </w:rPr>
              <w:t>,</w:t>
            </w:r>
            <w:r>
              <w:rPr>
                <w:rFonts w:ascii="Arial" w:hAnsi="Arial" w:cs="Arial"/>
                <w:b/>
                <w:bCs/>
              </w:rPr>
              <w:t xml:space="preserve"> </w:t>
            </w:r>
            <w:r w:rsidRPr="003174FD">
              <w:rPr>
                <w:rFonts w:ascii="Arial" w:hAnsi="Arial" w:cs="Arial"/>
                <w:b/>
                <w:bCs/>
              </w:rPr>
              <w:t>V</w:t>
            </w:r>
          </w:p>
        </w:tc>
        <w:tc>
          <w:tcPr>
            <w:tcW w:w="5721" w:type="dxa"/>
          </w:tcPr>
          <w:p w14:paraId="5FB0A851" w14:textId="77777777" w:rsidR="00706FB5" w:rsidRDefault="004938FB" w:rsidP="00305804">
            <w:pPr>
              <w:pStyle w:val="TableParagraph"/>
              <w:kinsoku w:val="0"/>
              <w:overflowPunct w:val="0"/>
              <w:spacing w:before="117" w:line="360" w:lineRule="auto"/>
              <w:ind w:left="98" w:right="96"/>
              <w:rPr>
                <w:rFonts w:ascii="Arial" w:hAnsi="Arial" w:cs="Arial"/>
                <w:b/>
                <w:bCs/>
                <w:sz w:val="20"/>
                <w:szCs w:val="20"/>
              </w:rPr>
            </w:pPr>
            <w:r w:rsidRPr="003174FD">
              <w:rPr>
                <w:rFonts w:ascii="Arial" w:hAnsi="Arial" w:cs="Arial"/>
                <w:b/>
                <w:bCs/>
                <w:sz w:val="20"/>
                <w:szCs w:val="20"/>
              </w:rPr>
              <w:t>Tools and e</w:t>
            </w:r>
            <w:r w:rsidR="0045513B">
              <w:rPr>
                <w:rFonts w:ascii="Arial" w:hAnsi="Arial" w:cs="Arial"/>
                <w:b/>
                <w:bCs/>
                <w:sz w:val="20"/>
                <w:szCs w:val="20"/>
              </w:rPr>
              <w:t>quipment storage and quarantine</w:t>
            </w:r>
          </w:p>
          <w:p w14:paraId="1736056B" w14:textId="77777777" w:rsidR="004938FB" w:rsidRPr="0045513B" w:rsidRDefault="004938FB" w:rsidP="00E2499A">
            <w:pPr>
              <w:pStyle w:val="TableParagraph"/>
              <w:kinsoku w:val="0"/>
              <w:overflowPunct w:val="0"/>
              <w:ind w:left="98" w:right="96"/>
              <w:rPr>
                <w:rFonts w:ascii="Arial" w:hAnsi="Arial" w:cs="Arial"/>
                <w:b/>
                <w:bCs/>
                <w:sz w:val="20"/>
                <w:szCs w:val="20"/>
              </w:rPr>
            </w:pPr>
            <w:r w:rsidRPr="0045513B">
              <w:rPr>
                <w:rFonts w:ascii="Arial" w:eastAsia="Yu Mincho" w:hAnsi="Arial"/>
                <w:sz w:val="20"/>
                <w:szCs w:val="20"/>
                <w:lang w:val="en-AU" w:eastAsia="ja-JP"/>
              </w:rPr>
              <w:t>The company shall provide a suitable, secure area for the storage of rope access equipment, tools and equipment for activities that may have an impact on the health and safety of others. This shall include a controlled quarantine area for holding equipment designated as not fit for use, or not ready for use.</w:t>
            </w:r>
            <w:r w:rsidRPr="007878F6">
              <w:rPr>
                <w:rFonts w:ascii="Arial" w:eastAsia="Arial" w:hAnsi="Arial" w:cs="Arial"/>
                <w:sz w:val="20"/>
                <w:szCs w:val="20"/>
                <w:lang w:val="en-US" w:eastAsia="en-US"/>
              </w:rPr>
              <w:t xml:space="preserve"> </w:t>
            </w:r>
          </w:p>
        </w:tc>
        <w:tc>
          <w:tcPr>
            <w:tcW w:w="5245" w:type="dxa"/>
          </w:tcPr>
          <w:p w14:paraId="0E7A931F" w14:textId="77777777" w:rsidR="004938FB" w:rsidRPr="00E7062A" w:rsidRDefault="004938FB" w:rsidP="00F5719A">
            <w:pPr>
              <w:spacing w:before="118"/>
              <w:ind w:right="64"/>
              <w:rPr>
                <w:rFonts w:ascii="Arial" w:hAnsi="Arial" w:cs="Arial"/>
                <w:sz w:val="20"/>
                <w:szCs w:val="20"/>
              </w:rPr>
            </w:pPr>
          </w:p>
        </w:tc>
        <w:tc>
          <w:tcPr>
            <w:tcW w:w="992" w:type="dxa"/>
            <w:shd w:val="clear" w:color="auto" w:fill="auto"/>
          </w:tcPr>
          <w:p w14:paraId="0F6AB70D" w14:textId="77777777" w:rsidR="004938FB" w:rsidRPr="003153C5" w:rsidRDefault="004938FB" w:rsidP="00F5719A">
            <w:pPr>
              <w:pStyle w:val="BodyText"/>
              <w:spacing w:before="118" w:after="0"/>
              <w:ind w:left="0"/>
              <w:rPr>
                <w:rFonts w:ascii="Arial" w:hAnsi="Arial" w:cs="Arial"/>
              </w:rPr>
            </w:pPr>
          </w:p>
        </w:tc>
      </w:tr>
      <w:tr w:rsidR="00FD6B63" w:rsidRPr="00EE390B" w14:paraId="36DE01F1" w14:textId="77777777" w:rsidTr="0042127A">
        <w:trPr>
          <w:trHeight w:val="1715"/>
        </w:trPr>
        <w:tc>
          <w:tcPr>
            <w:tcW w:w="958" w:type="dxa"/>
            <w:shd w:val="clear" w:color="auto" w:fill="F2F2F2" w:themeFill="background1" w:themeFillShade="F2"/>
          </w:tcPr>
          <w:p w14:paraId="074EA5F5" w14:textId="77777777" w:rsidR="00FD6B63" w:rsidRPr="008B5E57" w:rsidRDefault="00FD6B63" w:rsidP="00FD6B63">
            <w:pPr>
              <w:pStyle w:val="TableParagraph"/>
              <w:kinsoku w:val="0"/>
              <w:overflowPunct w:val="0"/>
              <w:spacing w:before="117"/>
              <w:ind w:left="98"/>
              <w:rPr>
                <w:rFonts w:ascii="Arial" w:hAnsi="Arial" w:cs="Arial"/>
                <w:b/>
                <w:bCs/>
                <w:sz w:val="22"/>
                <w:szCs w:val="22"/>
              </w:rPr>
            </w:pPr>
            <w:r w:rsidRPr="008B5E57">
              <w:rPr>
                <w:rFonts w:ascii="Arial" w:hAnsi="Arial" w:cs="Arial"/>
                <w:b/>
                <w:bCs/>
                <w:sz w:val="22"/>
                <w:szCs w:val="22"/>
              </w:rPr>
              <w:lastRenderedPageBreak/>
              <w:t>6</w:t>
            </w:r>
          </w:p>
        </w:tc>
        <w:tc>
          <w:tcPr>
            <w:tcW w:w="820" w:type="dxa"/>
            <w:shd w:val="clear" w:color="auto" w:fill="F2F2F2" w:themeFill="background1" w:themeFillShade="F2"/>
          </w:tcPr>
          <w:p w14:paraId="6F414AC5" w14:textId="77777777" w:rsidR="00FD6B63" w:rsidRPr="008B5E57" w:rsidRDefault="00FD6B63" w:rsidP="00342EAD">
            <w:pPr>
              <w:pStyle w:val="TableParagraph"/>
              <w:kinsoku w:val="0"/>
              <w:overflowPunct w:val="0"/>
              <w:spacing w:before="117"/>
              <w:ind w:left="-95" w:right="16"/>
              <w:jc w:val="center"/>
              <w:rPr>
                <w:rFonts w:ascii="Arial" w:hAnsi="Arial" w:cs="Arial"/>
                <w:b/>
                <w:bCs/>
                <w:sz w:val="22"/>
                <w:szCs w:val="22"/>
              </w:rPr>
            </w:pPr>
            <w:r>
              <w:rPr>
                <w:rFonts w:ascii="Arial" w:hAnsi="Arial" w:cs="Arial"/>
                <w:b/>
                <w:bCs/>
                <w:sz w:val="22"/>
                <w:szCs w:val="22"/>
              </w:rPr>
              <w:t>T, V</w:t>
            </w:r>
          </w:p>
        </w:tc>
        <w:tc>
          <w:tcPr>
            <w:tcW w:w="5721" w:type="dxa"/>
            <w:shd w:val="clear" w:color="auto" w:fill="F2F2F2" w:themeFill="background1" w:themeFillShade="F2"/>
          </w:tcPr>
          <w:p w14:paraId="36DE4C32" w14:textId="77777777" w:rsidR="00FD6B63" w:rsidRDefault="00FD6B63" w:rsidP="003D4B75">
            <w:pPr>
              <w:pStyle w:val="TableParagraph"/>
              <w:kinsoku w:val="0"/>
              <w:overflowPunct w:val="0"/>
              <w:spacing w:before="117" w:line="360" w:lineRule="auto"/>
              <w:ind w:left="98" w:right="96"/>
              <w:rPr>
                <w:rFonts w:ascii="Arial" w:hAnsi="Arial" w:cs="Arial"/>
                <w:b/>
                <w:bCs/>
                <w:sz w:val="22"/>
                <w:szCs w:val="22"/>
              </w:rPr>
            </w:pPr>
            <w:r w:rsidRPr="008B5E57">
              <w:rPr>
                <w:rFonts w:ascii="Arial" w:hAnsi="Arial" w:cs="Arial"/>
                <w:b/>
                <w:bCs/>
                <w:sz w:val="22"/>
                <w:szCs w:val="22"/>
              </w:rPr>
              <w:t>Training Venues</w:t>
            </w:r>
          </w:p>
          <w:p w14:paraId="091DF1E9" w14:textId="77777777" w:rsidR="00FD6B63" w:rsidRPr="00FD6B63" w:rsidRDefault="00FD6B63" w:rsidP="003D4B75">
            <w:pPr>
              <w:pStyle w:val="TableParagraph"/>
              <w:kinsoku w:val="0"/>
              <w:overflowPunct w:val="0"/>
              <w:ind w:left="98" w:right="96"/>
              <w:rPr>
                <w:rFonts w:ascii="Arial" w:eastAsia="Yu Mincho" w:hAnsi="Arial" w:cs="Arial"/>
                <w:sz w:val="20"/>
                <w:szCs w:val="20"/>
                <w:lang w:val="en-AU" w:eastAsia="ja-JP"/>
              </w:rPr>
            </w:pPr>
            <w:r w:rsidRPr="0045513B">
              <w:rPr>
                <w:rFonts w:ascii="Arial" w:eastAsia="Yu Mincho" w:hAnsi="Arial"/>
                <w:sz w:val="20"/>
                <w:szCs w:val="20"/>
                <w:lang w:val="en-AU" w:eastAsia="ja-JP"/>
              </w:rPr>
              <w:t>Training and assessment shall take place in suitable venues, with appropriate facilities and structures. The training area shall be controlled to minimise risk to trainees. IRATA trainer</w:t>
            </w:r>
            <w:r w:rsidRPr="008F61E3">
              <w:rPr>
                <w:rFonts w:ascii="Arial" w:eastAsia="Yu Mincho" w:hAnsi="Arial"/>
                <w:sz w:val="20"/>
                <w:szCs w:val="20"/>
                <w:lang w:val="en-AU" w:eastAsia="ja-JP"/>
              </w:rPr>
              <w:t xml:space="preserve"> </w:t>
            </w:r>
            <w:r w:rsidRPr="0045513B">
              <w:rPr>
                <w:rFonts w:ascii="Arial" w:eastAsia="Yu Mincho" w:hAnsi="Arial"/>
                <w:sz w:val="20"/>
                <w:szCs w:val="20"/>
                <w:lang w:val="en-AU" w:eastAsia="ja-JP"/>
              </w:rPr>
              <w:t>members shall use only IRATA audited facilities approved for use. These requirements shall apply to all venues where an IRATA training course or assessment is being conducted.</w:t>
            </w:r>
          </w:p>
        </w:tc>
        <w:tc>
          <w:tcPr>
            <w:tcW w:w="5245" w:type="dxa"/>
            <w:shd w:val="clear" w:color="auto" w:fill="F2F2F2" w:themeFill="background1" w:themeFillShade="F2"/>
          </w:tcPr>
          <w:p w14:paraId="5CD61FA8" w14:textId="77777777" w:rsidR="00FD6B63" w:rsidRPr="00E7062A" w:rsidRDefault="00FD6B63" w:rsidP="00F5719A">
            <w:pPr>
              <w:spacing w:before="118"/>
              <w:ind w:right="64"/>
              <w:rPr>
                <w:rFonts w:ascii="Arial" w:hAnsi="Arial" w:cs="Arial"/>
                <w:sz w:val="20"/>
                <w:szCs w:val="20"/>
              </w:rPr>
            </w:pPr>
          </w:p>
        </w:tc>
        <w:tc>
          <w:tcPr>
            <w:tcW w:w="992" w:type="dxa"/>
            <w:shd w:val="clear" w:color="auto" w:fill="F2F2F2" w:themeFill="background1" w:themeFillShade="F2"/>
          </w:tcPr>
          <w:p w14:paraId="1D8949B9" w14:textId="77777777" w:rsidR="00FD6B63" w:rsidRPr="003153C5" w:rsidRDefault="00FD6B63" w:rsidP="00F5719A">
            <w:pPr>
              <w:pStyle w:val="BodyText"/>
              <w:spacing w:before="118" w:after="0"/>
              <w:ind w:left="0"/>
              <w:rPr>
                <w:rFonts w:ascii="Arial" w:hAnsi="Arial" w:cs="Arial"/>
              </w:rPr>
            </w:pPr>
          </w:p>
        </w:tc>
      </w:tr>
      <w:tr w:rsidR="00FD6B63" w:rsidRPr="00EE390B" w14:paraId="64262CBE" w14:textId="77777777" w:rsidTr="0042127A">
        <w:trPr>
          <w:trHeight w:val="490"/>
        </w:trPr>
        <w:tc>
          <w:tcPr>
            <w:tcW w:w="958" w:type="dxa"/>
          </w:tcPr>
          <w:p w14:paraId="7DFD5C2E" w14:textId="2E8FAAF1" w:rsidR="00FD6B63" w:rsidRPr="003174FD" w:rsidRDefault="00FD6B63" w:rsidP="00FD6B63">
            <w:pPr>
              <w:pStyle w:val="TableParagraph"/>
              <w:kinsoku w:val="0"/>
              <w:overflowPunct w:val="0"/>
              <w:spacing w:before="117"/>
              <w:ind w:left="98"/>
              <w:rPr>
                <w:rFonts w:ascii="Arial" w:hAnsi="Arial" w:cs="Arial"/>
                <w:b/>
                <w:bCs/>
                <w:sz w:val="21"/>
                <w:szCs w:val="21"/>
              </w:rPr>
            </w:pPr>
            <w:r w:rsidRPr="003174FD">
              <w:rPr>
                <w:rFonts w:ascii="Arial" w:hAnsi="Arial" w:cs="Arial"/>
                <w:b/>
                <w:bCs/>
                <w:sz w:val="21"/>
                <w:szCs w:val="21"/>
              </w:rPr>
              <w:t>6.1</w:t>
            </w:r>
          </w:p>
        </w:tc>
        <w:tc>
          <w:tcPr>
            <w:tcW w:w="820" w:type="dxa"/>
          </w:tcPr>
          <w:p w14:paraId="7BC6448C" w14:textId="77777777" w:rsidR="00FD6B63" w:rsidRPr="003174FD" w:rsidRDefault="00FD6B63" w:rsidP="00D64AA4">
            <w:pPr>
              <w:pStyle w:val="TableParagraph"/>
              <w:kinsoku w:val="0"/>
              <w:overflowPunct w:val="0"/>
              <w:spacing w:before="117"/>
              <w:ind w:left="-95"/>
              <w:jc w:val="center"/>
              <w:rPr>
                <w:rFonts w:ascii="Arial" w:hAnsi="Arial" w:cs="Arial"/>
                <w:b/>
                <w:bCs/>
                <w:sz w:val="21"/>
                <w:szCs w:val="21"/>
              </w:rPr>
            </w:pPr>
            <w:r w:rsidRPr="003174FD">
              <w:rPr>
                <w:rFonts w:ascii="Arial" w:hAnsi="Arial" w:cs="Arial"/>
                <w:b/>
                <w:bCs/>
                <w:sz w:val="21"/>
                <w:szCs w:val="21"/>
              </w:rPr>
              <w:t>T,</w:t>
            </w:r>
            <w:r>
              <w:rPr>
                <w:rFonts w:ascii="Arial" w:hAnsi="Arial" w:cs="Arial"/>
                <w:b/>
                <w:bCs/>
                <w:sz w:val="21"/>
                <w:szCs w:val="21"/>
              </w:rPr>
              <w:t xml:space="preserve"> </w:t>
            </w:r>
            <w:r w:rsidRPr="003174FD">
              <w:rPr>
                <w:rFonts w:ascii="Arial" w:hAnsi="Arial" w:cs="Arial"/>
                <w:b/>
                <w:bCs/>
                <w:sz w:val="21"/>
                <w:szCs w:val="21"/>
              </w:rPr>
              <w:t>V</w:t>
            </w:r>
          </w:p>
        </w:tc>
        <w:tc>
          <w:tcPr>
            <w:tcW w:w="5721" w:type="dxa"/>
          </w:tcPr>
          <w:p w14:paraId="0040A82C" w14:textId="77777777" w:rsidR="00FD6B63" w:rsidRPr="003174FD" w:rsidRDefault="00FD6B63" w:rsidP="003D4B75">
            <w:pPr>
              <w:pStyle w:val="TableParagraph"/>
              <w:kinsoku w:val="0"/>
              <w:overflowPunct w:val="0"/>
              <w:spacing w:before="117"/>
              <w:ind w:left="98" w:right="96"/>
              <w:rPr>
                <w:rFonts w:ascii="Arial" w:hAnsi="Arial" w:cs="Arial"/>
                <w:b/>
                <w:bCs/>
                <w:sz w:val="21"/>
                <w:szCs w:val="21"/>
              </w:rPr>
            </w:pPr>
            <w:r w:rsidRPr="003174FD">
              <w:rPr>
                <w:rFonts w:ascii="Arial" w:hAnsi="Arial" w:cs="Arial"/>
                <w:b/>
                <w:bCs/>
                <w:sz w:val="21"/>
                <w:szCs w:val="21"/>
              </w:rPr>
              <w:t>Training facilities</w:t>
            </w:r>
          </w:p>
          <w:p w14:paraId="4B805675" w14:textId="77777777" w:rsidR="00FD6B63" w:rsidRPr="00AA0FEF" w:rsidRDefault="00FD6B63" w:rsidP="003D4B75">
            <w:pPr>
              <w:pStyle w:val="TableParagraph"/>
              <w:kinsoku w:val="0"/>
              <w:overflowPunct w:val="0"/>
              <w:spacing w:before="117"/>
              <w:ind w:left="98" w:right="96"/>
              <w:rPr>
                <w:rFonts w:ascii="Arial" w:eastAsia="Yu Mincho" w:hAnsi="Arial"/>
                <w:sz w:val="20"/>
                <w:szCs w:val="20"/>
                <w:lang w:val="en-AU" w:eastAsia="ja-JP"/>
              </w:rPr>
            </w:pPr>
            <w:r w:rsidRPr="00AA0FEF">
              <w:rPr>
                <w:rFonts w:ascii="Arial" w:eastAsia="Yu Mincho" w:hAnsi="Arial"/>
                <w:sz w:val="20"/>
                <w:szCs w:val="20"/>
                <w:lang w:val="en-AU" w:eastAsia="ja-JP"/>
              </w:rPr>
              <w:t>T</w:t>
            </w:r>
            <w:r w:rsidRPr="003836AA">
              <w:rPr>
                <w:rFonts w:ascii="Arial" w:eastAsia="Yu Mincho" w:hAnsi="Arial"/>
                <w:sz w:val="20"/>
                <w:szCs w:val="20"/>
                <w:lang w:val="en-AU" w:eastAsia="ja-JP"/>
              </w:rPr>
              <w:t>he training venue shall:</w:t>
            </w:r>
          </w:p>
          <w:p w14:paraId="1581A25F" w14:textId="77777777" w:rsidR="00972546" w:rsidRDefault="00FD6B6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a) </w:t>
            </w:r>
            <w:r w:rsidRPr="006E4E58">
              <w:rPr>
                <w:rFonts w:ascii="Arial" w:eastAsia="Arial" w:hAnsi="Arial" w:cs="Arial"/>
                <w:sz w:val="20"/>
                <w:szCs w:val="20"/>
                <w:lang w:val="en-US" w:eastAsia="en-US"/>
              </w:rPr>
              <w:t xml:space="preserve"> have appropriate </w:t>
            </w:r>
            <w:r w:rsidRPr="003836AA">
              <w:rPr>
                <w:rFonts w:ascii="Arial" w:eastAsia="Yu Mincho" w:hAnsi="Arial"/>
                <w:sz w:val="20"/>
                <w:szCs w:val="20"/>
                <w:lang w:val="en-AU" w:eastAsia="ja-JP"/>
              </w:rPr>
              <w:t>facilities</w:t>
            </w:r>
            <w:r w:rsidRPr="006E4E58">
              <w:rPr>
                <w:rFonts w:ascii="Arial" w:eastAsia="Arial" w:hAnsi="Arial" w:cs="Arial"/>
                <w:sz w:val="20"/>
                <w:szCs w:val="20"/>
                <w:lang w:val="en-US" w:eastAsia="en-US"/>
              </w:rPr>
              <w:t xml:space="preserve"> for classroom theory and examination;</w:t>
            </w:r>
          </w:p>
          <w:p w14:paraId="293ECC89" w14:textId="77777777" w:rsidR="00FD6B63" w:rsidRPr="006E4E58" w:rsidRDefault="00FD6B6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b) </w:t>
            </w:r>
            <w:r w:rsidRPr="006E4E58">
              <w:rPr>
                <w:rFonts w:ascii="Arial" w:eastAsia="Arial" w:hAnsi="Arial" w:cs="Arial"/>
                <w:sz w:val="20"/>
                <w:szCs w:val="20"/>
                <w:lang w:val="en-US" w:eastAsia="en-US"/>
              </w:rPr>
              <w:t>have a pre-course risk assessment, inclusive of any mandated IRATA material, which shall be completed accurately and up to date. This shall be displayed at all training facilities;</w:t>
            </w:r>
          </w:p>
          <w:p w14:paraId="69397C2F" w14:textId="77777777" w:rsidR="00FD6B63" w:rsidRPr="006E4E58" w:rsidRDefault="00FD6B6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c) </w:t>
            </w:r>
            <w:r w:rsidRPr="006E4E58">
              <w:rPr>
                <w:rFonts w:ascii="Arial" w:eastAsia="Arial" w:hAnsi="Arial" w:cs="Arial"/>
                <w:sz w:val="20"/>
                <w:szCs w:val="20"/>
                <w:lang w:val="en-US" w:eastAsia="en-US"/>
              </w:rPr>
              <w:t>have appropriate welfare facilities available;</w:t>
            </w:r>
          </w:p>
          <w:p w14:paraId="5D5DFDCD" w14:textId="77777777" w:rsidR="00FD6B63" w:rsidRPr="006E4E58" w:rsidRDefault="00FD6B6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d) </w:t>
            </w:r>
            <w:r w:rsidRPr="006E4E58">
              <w:rPr>
                <w:rFonts w:ascii="Arial" w:eastAsia="Arial" w:hAnsi="Arial" w:cs="Arial"/>
                <w:sz w:val="20"/>
                <w:szCs w:val="20"/>
                <w:lang w:val="en-US" w:eastAsia="en-US"/>
              </w:rPr>
              <w:t xml:space="preserve">have a suitable training and assessment area and have adequate lighting levels; </w:t>
            </w:r>
          </w:p>
          <w:p w14:paraId="79DE7C6F" w14:textId="77777777" w:rsidR="00FD6B63" w:rsidRPr="006E4E58" w:rsidRDefault="00FD6B6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e) </w:t>
            </w:r>
            <w:r w:rsidRPr="006E4E58">
              <w:rPr>
                <w:rFonts w:ascii="Arial" w:eastAsia="Arial" w:hAnsi="Arial" w:cs="Arial"/>
                <w:sz w:val="20"/>
                <w:szCs w:val="20"/>
                <w:lang w:val="en-US" w:eastAsia="en-US"/>
              </w:rPr>
              <w:t>have controlled environments and not restrict the training or assessment activities;</w:t>
            </w:r>
          </w:p>
          <w:p w14:paraId="1C47B714" w14:textId="79BBC3A9" w:rsidR="009F1B1C" w:rsidRPr="00640908" w:rsidRDefault="00FD6B63" w:rsidP="008D0904">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f) </w:t>
            </w:r>
            <w:r w:rsidRPr="006E4E58">
              <w:rPr>
                <w:rFonts w:ascii="Arial" w:eastAsia="Arial" w:hAnsi="Arial" w:cs="Arial"/>
                <w:sz w:val="20"/>
                <w:szCs w:val="20"/>
                <w:lang w:val="en-US" w:eastAsia="en-US"/>
              </w:rPr>
              <w:t xml:space="preserve">enable the delivery of courses, </w:t>
            </w:r>
            <w:r w:rsidR="00D64AA4" w:rsidRPr="006E4E58">
              <w:rPr>
                <w:rFonts w:ascii="Arial" w:eastAsia="Arial" w:hAnsi="Arial" w:cs="Arial"/>
                <w:sz w:val="20"/>
                <w:szCs w:val="20"/>
                <w:lang w:val="en-US" w:eastAsia="en-US"/>
              </w:rPr>
              <w:t>examination,</w:t>
            </w:r>
            <w:r w:rsidRPr="006E4E58">
              <w:rPr>
                <w:rFonts w:ascii="Arial" w:eastAsia="Arial" w:hAnsi="Arial" w:cs="Arial"/>
                <w:sz w:val="20"/>
                <w:szCs w:val="20"/>
                <w:lang w:val="en-US" w:eastAsia="en-US"/>
              </w:rPr>
              <w:t xml:space="preserve"> and assessment away from conflicting, </w:t>
            </w:r>
            <w:proofErr w:type="gramStart"/>
            <w:r w:rsidRPr="006E4E58">
              <w:rPr>
                <w:rFonts w:ascii="Arial" w:eastAsia="Arial" w:hAnsi="Arial" w:cs="Arial"/>
                <w:sz w:val="20"/>
                <w:szCs w:val="20"/>
                <w:lang w:val="en-US" w:eastAsia="en-US"/>
              </w:rPr>
              <w:t>disruptive</w:t>
            </w:r>
            <w:proofErr w:type="gramEnd"/>
            <w:r w:rsidRPr="006E4E58">
              <w:rPr>
                <w:rFonts w:ascii="Arial" w:eastAsia="Arial" w:hAnsi="Arial" w:cs="Arial"/>
                <w:sz w:val="20"/>
                <w:szCs w:val="20"/>
                <w:lang w:val="en-US" w:eastAsia="en-US"/>
              </w:rPr>
              <w:t xml:space="preserve"> or disturbing activities.</w:t>
            </w:r>
          </w:p>
        </w:tc>
        <w:tc>
          <w:tcPr>
            <w:tcW w:w="5245" w:type="dxa"/>
          </w:tcPr>
          <w:p w14:paraId="06473371" w14:textId="77777777" w:rsidR="00FD6B63" w:rsidRPr="00E7062A" w:rsidRDefault="00FD6B63" w:rsidP="00F5719A">
            <w:pPr>
              <w:spacing w:before="118"/>
              <w:ind w:right="64"/>
              <w:rPr>
                <w:rFonts w:ascii="Arial" w:hAnsi="Arial" w:cs="Arial"/>
                <w:sz w:val="20"/>
                <w:szCs w:val="20"/>
              </w:rPr>
            </w:pPr>
          </w:p>
        </w:tc>
        <w:tc>
          <w:tcPr>
            <w:tcW w:w="992" w:type="dxa"/>
            <w:shd w:val="clear" w:color="auto" w:fill="auto"/>
          </w:tcPr>
          <w:p w14:paraId="748D19DD" w14:textId="77777777" w:rsidR="00FD6B63" w:rsidRPr="003153C5" w:rsidRDefault="00FD6B63" w:rsidP="00F5719A">
            <w:pPr>
              <w:pStyle w:val="BodyText"/>
              <w:spacing w:before="118" w:after="0"/>
              <w:ind w:left="0"/>
              <w:rPr>
                <w:rFonts w:ascii="Arial" w:hAnsi="Arial" w:cs="Arial"/>
              </w:rPr>
            </w:pPr>
          </w:p>
        </w:tc>
      </w:tr>
      <w:tr w:rsidR="00686D23" w:rsidRPr="00EE390B" w14:paraId="7C349206" w14:textId="77777777" w:rsidTr="0042127A">
        <w:trPr>
          <w:cantSplit/>
          <w:trHeight w:val="490"/>
        </w:trPr>
        <w:tc>
          <w:tcPr>
            <w:tcW w:w="958" w:type="dxa"/>
          </w:tcPr>
          <w:p w14:paraId="278F5FCC" w14:textId="77777777" w:rsidR="00686D23" w:rsidRPr="003174FD" w:rsidRDefault="00686D23" w:rsidP="00686D23">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6.1.1</w:t>
            </w:r>
          </w:p>
        </w:tc>
        <w:tc>
          <w:tcPr>
            <w:tcW w:w="820" w:type="dxa"/>
          </w:tcPr>
          <w:p w14:paraId="425AE8BB" w14:textId="77777777" w:rsidR="00686D23" w:rsidRPr="003174FD" w:rsidRDefault="00686D23" w:rsidP="003D4B75">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T,</w:t>
            </w:r>
            <w:r>
              <w:rPr>
                <w:rFonts w:ascii="Arial" w:hAnsi="Arial" w:cs="Arial"/>
                <w:b/>
                <w:bCs/>
                <w:sz w:val="20"/>
                <w:szCs w:val="20"/>
              </w:rPr>
              <w:t xml:space="preserve"> </w:t>
            </w:r>
            <w:r w:rsidRPr="003174FD">
              <w:rPr>
                <w:rFonts w:ascii="Arial" w:hAnsi="Arial" w:cs="Arial"/>
                <w:b/>
                <w:bCs/>
                <w:sz w:val="20"/>
                <w:szCs w:val="20"/>
              </w:rPr>
              <w:t>V</w:t>
            </w:r>
          </w:p>
        </w:tc>
        <w:tc>
          <w:tcPr>
            <w:tcW w:w="5721" w:type="dxa"/>
          </w:tcPr>
          <w:p w14:paraId="349F1CAF" w14:textId="77777777" w:rsidR="00686D23" w:rsidRPr="003174FD" w:rsidRDefault="00686D23" w:rsidP="003D4B75">
            <w:pPr>
              <w:pStyle w:val="TableParagraph"/>
              <w:kinsoku w:val="0"/>
              <w:overflowPunct w:val="0"/>
              <w:spacing w:before="117"/>
              <w:ind w:left="98" w:right="96"/>
              <w:rPr>
                <w:rFonts w:ascii="Arial" w:hAnsi="Arial" w:cs="Arial"/>
                <w:b/>
                <w:bCs/>
                <w:sz w:val="20"/>
                <w:szCs w:val="20"/>
              </w:rPr>
            </w:pPr>
            <w:r w:rsidRPr="003174FD">
              <w:rPr>
                <w:rFonts w:ascii="Arial" w:hAnsi="Arial" w:cs="Arial"/>
                <w:b/>
                <w:bCs/>
                <w:sz w:val="20"/>
                <w:szCs w:val="20"/>
              </w:rPr>
              <w:t>Structural provisions</w:t>
            </w:r>
          </w:p>
          <w:p w14:paraId="571C3BBE" w14:textId="77777777" w:rsidR="00686D23" w:rsidRPr="00640908" w:rsidRDefault="00686D23" w:rsidP="003D4B75">
            <w:pPr>
              <w:pStyle w:val="TableParagraph"/>
              <w:kinsoku w:val="0"/>
              <w:overflowPunct w:val="0"/>
              <w:spacing w:before="117"/>
              <w:ind w:left="98" w:right="96"/>
              <w:rPr>
                <w:rFonts w:ascii="Arial" w:eastAsia="Arial" w:hAnsi="Arial" w:cs="Arial"/>
                <w:sz w:val="20"/>
                <w:szCs w:val="20"/>
                <w:lang w:val="en-US" w:eastAsia="en-US"/>
              </w:rPr>
            </w:pPr>
            <w:r w:rsidRPr="00640908">
              <w:rPr>
                <w:rFonts w:ascii="Arial" w:eastAsia="Yu Mincho" w:hAnsi="Arial"/>
                <w:sz w:val="20"/>
                <w:szCs w:val="20"/>
                <w:lang w:val="en-AU" w:eastAsia="ja-JP"/>
              </w:rPr>
              <w:t>Th</w:t>
            </w:r>
            <w:r w:rsidRPr="00640908">
              <w:rPr>
                <w:rFonts w:ascii="Arial" w:eastAsia="Arial" w:hAnsi="Arial" w:cs="Arial"/>
                <w:sz w:val="20"/>
                <w:szCs w:val="20"/>
                <w:lang w:val="en-US" w:eastAsia="en-US"/>
              </w:rPr>
              <w:t>e training venue shall provide for:</w:t>
            </w:r>
          </w:p>
          <w:p w14:paraId="712CBD84" w14:textId="77777777" w:rsidR="00686D23" w:rsidRPr="00640908" w:rsidRDefault="00686D2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a) </w:t>
            </w:r>
            <w:r w:rsidRPr="00640908">
              <w:rPr>
                <w:rFonts w:ascii="Arial" w:eastAsia="Arial" w:hAnsi="Arial" w:cs="Arial"/>
                <w:sz w:val="20"/>
                <w:szCs w:val="20"/>
                <w:lang w:val="en-US" w:eastAsia="en-US"/>
              </w:rPr>
              <w:t xml:space="preserve">an area to ascend or descend in free hanging space. A working height of at least 7 </w:t>
            </w:r>
            <w:proofErr w:type="spellStart"/>
            <w:r w:rsidRPr="00640908">
              <w:rPr>
                <w:rFonts w:ascii="Arial" w:eastAsia="Arial" w:hAnsi="Arial" w:cs="Arial"/>
                <w:sz w:val="20"/>
                <w:szCs w:val="20"/>
                <w:lang w:val="en-US" w:eastAsia="en-US"/>
              </w:rPr>
              <w:t>metres</w:t>
            </w:r>
            <w:proofErr w:type="spellEnd"/>
            <w:r w:rsidRPr="00640908">
              <w:rPr>
                <w:rFonts w:ascii="Arial" w:eastAsia="Arial" w:hAnsi="Arial" w:cs="Arial"/>
                <w:sz w:val="20"/>
                <w:szCs w:val="20"/>
                <w:lang w:val="en-US" w:eastAsia="en-US"/>
              </w:rPr>
              <w:t xml:space="preserve"> is recommended, but it shall not be less than a working height of 6 </w:t>
            </w:r>
            <w:proofErr w:type="spellStart"/>
            <w:r w:rsidRPr="00640908">
              <w:rPr>
                <w:rFonts w:ascii="Arial" w:eastAsia="Arial" w:hAnsi="Arial" w:cs="Arial"/>
                <w:sz w:val="20"/>
                <w:szCs w:val="20"/>
                <w:lang w:val="en-US" w:eastAsia="en-US"/>
              </w:rPr>
              <w:t>metres</w:t>
            </w:r>
            <w:proofErr w:type="spellEnd"/>
            <w:r w:rsidRPr="00640908">
              <w:rPr>
                <w:rFonts w:ascii="Arial" w:eastAsia="Arial" w:hAnsi="Arial" w:cs="Arial"/>
                <w:sz w:val="20"/>
                <w:szCs w:val="20"/>
                <w:lang w:val="en-US" w:eastAsia="en-US"/>
              </w:rPr>
              <w:t>;</w:t>
            </w:r>
          </w:p>
          <w:p w14:paraId="5C6F5475" w14:textId="77777777" w:rsidR="00686D23" w:rsidRPr="00640908" w:rsidRDefault="00686D23" w:rsidP="003D4B7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b) </w:t>
            </w:r>
            <w:r w:rsidRPr="00640908">
              <w:rPr>
                <w:rFonts w:ascii="Arial" w:eastAsia="Arial" w:hAnsi="Arial" w:cs="Arial"/>
                <w:sz w:val="20"/>
                <w:szCs w:val="20"/>
                <w:lang w:val="en-US" w:eastAsia="en-US"/>
              </w:rPr>
              <w:t xml:space="preserve">an area to ascend/descend at least 6 </w:t>
            </w:r>
            <w:proofErr w:type="spellStart"/>
            <w:r w:rsidRPr="00640908">
              <w:rPr>
                <w:rFonts w:ascii="Arial" w:eastAsia="Arial" w:hAnsi="Arial" w:cs="Arial"/>
                <w:sz w:val="20"/>
                <w:szCs w:val="20"/>
                <w:lang w:val="en-US" w:eastAsia="en-US"/>
              </w:rPr>
              <w:t>metres</w:t>
            </w:r>
            <w:proofErr w:type="spellEnd"/>
            <w:r w:rsidRPr="00640908">
              <w:rPr>
                <w:rFonts w:ascii="Arial" w:eastAsia="Arial" w:hAnsi="Arial" w:cs="Arial"/>
                <w:sz w:val="20"/>
                <w:szCs w:val="20"/>
                <w:lang w:val="en-US" w:eastAsia="en-US"/>
              </w:rPr>
              <w:t xml:space="preserve"> against a flat wall or surface;</w:t>
            </w:r>
          </w:p>
          <w:p w14:paraId="3607EEBC" w14:textId="7D03FBAF" w:rsidR="00686D23" w:rsidRPr="00686D23" w:rsidRDefault="00686D23" w:rsidP="00452795">
            <w:pPr>
              <w:pStyle w:val="TableParagraph"/>
              <w:kinsoku w:val="0"/>
              <w:overflowPunct w:val="0"/>
              <w:ind w:left="98" w:right="96"/>
              <w:rPr>
                <w:rFonts w:ascii="Arial" w:eastAsia="Arial" w:hAnsi="Arial" w:cs="Arial"/>
                <w:sz w:val="20"/>
                <w:szCs w:val="20"/>
                <w:lang w:val="en-US" w:eastAsia="en-US"/>
              </w:rPr>
            </w:pPr>
            <w:r>
              <w:rPr>
                <w:rFonts w:ascii="Arial" w:eastAsia="Arial" w:hAnsi="Arial" w:cs="Arial"/>
                <w:sz w:val="20"/>
                <w:szCs w:val="20"/>
                <w:lang w:val="en-US" w:eastAsia="en-US"/>
              </w:rPr>
              <w:t xml:space="preserve">c) </w:t>
            </w:r>
            <w:r w:rsidR="00452795" w:rsidRPr="00452795">
              <w:rPr>
                <w:rFonts w:ascii="Arial" w:eastAsia="Arial" w:hAnsi="Arial" w:cs="Arial"/>
                <w:sz w:val="20"/>
                <w:szCs w:val="20"/>
                <w:lang w:val="en-US" w:eastAsia="en-US"/>
              </w:rPr>
              <w:t xml:space="preserve">display of signage on structures used to support persons, indicating their loading </w:t>
            </w:r>
            <w:proofErr w:type="gramStart"/>
            <w:r w:rsidR="00452795" w:rsidRPr="00452795">
              <w:rPr>
                <w:rFonts w:ascii="Arial" w:eastAsia="Arial" w:hAnsi="Arial" w:cs="Arial"/>
                <w:sz w:val="20"/>
                <w:szCs w:val="20"/>
                <w:lang w:val="en-US" w:eastAsia="en-US"/>
              </w:rPr>
              <w:t>capacity</w:t>
            </w:r>
            <w:proofErr w:type="gramEnd"/>
            <w:r w:rsidR="00452795" w:rsidRPr="00452795">
              <w:rPr>
                <w:rFonts w:ascii="Arial" w:eastAsia="Arial" w:hAnsi="Arial" w:cs="Arial"/>
                <w:sz w:val="20"/>
                <w:szCs w:val="20"/>
                <w:lang w:val="en-US" w:eastAsia="en-US"/>
              </w:rPr>
              <w:t xml:space="preserve"> and loading direction capabilities.</w:t>
            </w:r>
          </w:p>
        </w:tc>
        <w:tc>
          <w:tcPr>
            <w:tcW w:w="5245" w:type="dxa"/>
          </w:tcPr>
          <w:p w14:paraId="695E8127" w14:textId="77777777" w:rsidR="00686D23" w:rsidRPr="00E7062A" w:rsidRDefault="00686D23" w:rsidP="00F5719A">
            <w:pPr>
              <w:spacing w:before="118"/>
              <w:ind w:right="64"/>
              <w:rPr>
                <w:rFonts w:ascii="Arial" w:hAnsi="Arial" w:cs="Arial"/>
                <w:sz w:val="20"/>
                <w:szCs w:val="20"/>
              </w:rPr>
            </w:pPr>
          </w:p>
        </w:tc>
        <w:tc>
          <w:tcPr>
            <w:tcW w:w="992" w:type="dxa"/>
            <w:shd w:val="clear" w:color="auto" w:fill="auto"/>
          </w:tcPr>
          <w:p w14:paraId="698DB3B8" w14:textId="77777777" w:rsidR="00686D23" w:rsidRPr="003153C5" w:rsidRDefault="00686D23" w:rsidP="00F5719A">
            <w:pPr>
              <w:pStyle w:val="BodyText"/>
              <w:spacing w:before="118" w:after="0"/>
              <w:ind w:left="0"/>
              <w:rPr>
                <w:rFonts w:ascii="Arial" w:hAnsi="Arial" w:cs="Arial"/>
              </w:rPr>
            </w:pPr>
          </w:p>
        </w:tc>
      </w:tr>
      <w:tr w:rsidR="00EF5607" w:rsidRPr="00EE390B" w14:paraId="76F176A8" w14:textId="77777777" w:rsidTr="0042127A">
        <w:trPr>
          <w:trHeight w:val="490"/>
        </w:trPr>
        <w:tc>
          <w:tcPr>
            <w:tcW w:w="958" w:type="dxa"/>
          </w:tcPr>
          <w:p w14:paraId="07D2FDDF"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6.1.2</w:t>
            </w:r>
          </w:p>
        </w:tc>
        <w:tc>
          <w:tcPr>
            <w:tcW w:w="820" w:type="dxa"/>
          </w:tcPr>
          <w:p w14:paraId="44621A12" w14:textId="77777777" w:rsidR="00EF5607" w:rsidRPr="003174FD" w:rsidRDefault="00EF5607" w:rsidP="003D4B75">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T,</w:t>
            </w:r>
            <w:r>
              <w:rPr>
                <w:rFonts w:ascii="Arial" w:hAnsi="Arial" w:cs="Arial"/>
                <w:b/>
                <w:bCs/>
                <w:sz w:val="20"/>
                <w:szCs w:val="20"/>
              </w:rPr>
              <w:t xml:space="preserve"> </w:t>
            </w:r>
            <w:r w:rsidRPr="003174FD">
              <w:rPr>
                <w:rFonts w:ascii="Arial" w:hAnsi="Arial" w:cs="Arial"/>
                <w:b/>
                <w:bCs/>
                <w:sz w:val="20"/>
                <w:szCs w:val="20"/>
              </w:rPr>
              <w:t>V</w:t>
            </w:r>
          </w:p>
        </w:tc>
        <w:tc>
          <w:tcPr>
            <w:tcW w:w="5721" w:type="dxa"/>
          </w:tcPr>
          <w:p w14:paraId="028EF803" w14:textId="77777777" w:rsidR="00EF5607" w:rsidRPr="003174FD" w:rsidRDefault="00EF5607" w:rsidP="003D4B75">
            <w:pPr>
              <w:pStyle w:val="TableParagraph"/>
              <w:kinsoku w:val="0"/>
              <w:overflowPunct w:val="0"/>
              <w:spacing w:before="117"/>
              <w:ind w:left="98" w:right="96"/>
              <w:rPr>
                <w:rFonts w:ascii="Arial" w:hAnsi="Arial" w:cs="Arial"/>
                <w:b/>
                <w:bCs/>
                <w:sz w:val="20"/>
                <w:szCs w:val="20"/>
              </w:rPr>
            </w:pPr>
            <w:r w:rsidRPr="003174FD">
              <w:rPr>
                <w:rFonts w:ascii="Arial" w:hAnsi="Arial" w:cs="Arial"/>
                <w:b/>
                <w:bCs/>
                <w:sz w:val="20"/>
                <w:szCs w:val="20"/>
              </w:rPr>
              <w:t>Training areas</w:t>
            </w:r>
          </w:p>
          <w:p w14:paraId="41CD4BE7" w14:textId="77777777" w:rsidR="00EF5607" w:rsidRPr="00AE2534" w:rsidRDefault="00EF5607" w:rsidP="003D4B75">
            <w:pPr>
              <w:pStyle w:val="TableParagraph"/>
              <w:kinsoku w:val="0"/>
              <w:overflowPunct w:val="0"/>
              <w:spacing w:before="117"/>
              <w:ind w:left="98" w:right="96"/>
              <w:rPr>
                <w:rFonts w:ascii="Arial" w:eastAsia="Yu Mincho" w:hAnsi="Arial"/>
                <w:sz w:val="20"/>
                <w:szCs w:val="20"/>
                <w:lang w:val="en-AU" w:eastAsia="ja-JP"/>
              </w:rPr>
            </w:pPr>
            <w:r w:rsidRPr="00AE2534">
              <w:rPr>
                <w:rFonts w:ascii="Arial" w:eastAsia="Yu Mincho" w:hAnsi="Arial"/>
                <w:sz w:val="20"/>
                <w:szCs w:val="20"/>
                <w:lang w:val="en-AU" w:eastAsia="ja-JP"/>
              </w:rPr>
              <w:t>There shall be (a) location(s):</w:t>
            </w:r>
          </w:p>
          <w:p w14:paraId="7BE5BB54" w14:textId="77777777" w:rsidR="00EF5607" w:rsidRPr="00AE2534"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a) </w:t>
            </w:r>
            <w:r w:rsidRPr="00AE2534">
              <w:rPr>
                <w:rFonts w:ascii="Arial" w:eastAsia="Yu Mincho" w:hAnsi="Arial"/>
                <w:sz w:val="20"/>
                <w:szCs w:val="20"/>
                <w:lang w:val="en-AU" w:eastAsia="ja-JP"/>
              </w:rPr>
              <w:t xml:space="preserve">to undertake ascent, descent, passing and rigging small and large re-anchors and performing rope-to-rope transfers rigged at least 3.5 metres above the </w:t>
            </w:r>
            <w:proofErr w:type="gramStart"/>
            <w:r w:rsidRPr="00AE2534">
              <w:rPr>
                <w:rFonts w:ascii="Arial" w:eastAsia="Yu Mincho" w:hAnsi="Arial"/>
                <w:sz w:val="20"/>
                <w:szCs w:val="20"/>
                <w:lang w:val="en-AU" w:eastAsia="ja-JP"/>
              </w:rPr>
              <w:t>ground;</w:t>
            </w:r>
            <w:proofErr w:type="gramEnd"/>
          </w:p>
          <w:p w14:paraId="37507143" w14:textId="77777777" w:rsidR="00EF5607" w:rsidRPr="00AE2534"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b) </w:t>
            </w:r>
            <w:r w:rsidRPr="00AE2534">
              <w:rPr>
                <w:rFonts w:ascii="Arial" w:eastAsia="Yu Mincho" w:hAnsi="Arial"/>
                <w:sz w:val="20"/>
                <w:szCs w:val="20"/>
                <w:lang w:val="en-AU" w:eastAsia="ja-JP"/>
              </w:rPr>
              <w:t xml:space="preserve">that allow deviations to redirect ropes for both protection and positioning purposes rigged at least 3.5 metres above the </w:t>
            </w:r>
            <w:proofErr w:type="gramStart"/>
            <w:r w:rsidRPr="00AE2534">
              <w:rPr>
                <w:rFonts w:ascii="Arial" w:eastAsia="Yu Mincho" w:hAnsi="Arial"/>
                <w:sz w:val="20"/>
                <w:szCs w:val="20"/>
                <w:lang w:val="en-AU" w:eastAsia="ja-JP"/>
              </w:rPr>
              <w:t>ground;</w:t>
            </w:r>
            <w:proofErr w:type="gramEnd"/>
          </w:p>
          <w:p w14:paraId="2415F8F9" w14:textId="77777777" w:rsidR="00EF5607" w:rsidRPr="007C31A5"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c) </w:t>
            </w:r>
            <w:r w:rsidRPr="00AE2534">
              <w:rPr>
                <w:rFonts w:ascii="Arial" w:eastAsia="Yu Mincho" w:hAnsi="Arial"/>
                <w:sz w:val="20"/>
                <w:szCs w:val="20"/>
                <w:lang w:val="en-AU" w:eastAsia="ja-JP"/>
              </w:rPr>
              <w:t>to ascend and descend past mid-rope obstructions using suitable rope protection devices.</w:t>
            </w:r>
          </w:p>
        </w:tc>
        <w:tc>
          <w:tcPr>
            <w:tcW w:w="5245" w:type="dxa"/>
          </w:tcPr>
          <w:p w14:paraId="79FD35EE"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020AE4A0" w14:textId="77777777" w:rsidR="00EF5607" w:rsidRPr="003153C5" w:rsidRDefault="00EF5607" w:rsidP="00F5719A">
            <w:pPr>
              <w:pStyle w:val="BodyText"/>
              <w:spacing w:before="118" w:after="0"/>
              <w:ind w:left="0"/>
              <w:rPr>
                <w:rFonts w:ascii="Arial" w:hAnsi="Arial" w:cs="Arial"/>
              </w:rPr>
            </w:pPr>
          </w:p>
        </w:tc>
      </w:tr>
      <w:tr w:rsidR="00EF5607" w:rsidRPr="00EE390B" w14:paraId="6A6644A7" w14:textId="77777777" w:rsidTr="0042127A">
        <w:trPr>
          <w:cantSplit/>
          <w:trHeight w:val="490"/>
        </w:trPr>
        <w:tc>
          <w:tcPr>
            <w:tcW w:w="958" w:type="dxa"/>
          </w:tcPr>
          <w:p w14:paraId="28621581"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6.1.3</w:t>
            </w:r>
          </w:p>
        </w:tc>
        <w:tc>
          <w:tcPr>
            <w:tcW w:w="820" w:type="dxa"/>
          </w:tcPr>
          <w:p w14:paraId="55DFB3D4" w14:textId="77777777" w:rsidR="00EF5607" w:rsidRPr="003174FD" w:rsidRDefault="00EF5607" w:rsidP="003D4B75">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T,</w:t>
            </w:r>
            <w:r>
              <w:rPr>
                <w:rFonts w:ascii="Arial" w:hAnsi="Arial" w:cs="Arial"/>
                <w:b/>
                <w:bCs/>
                <w:sz w:val="20"/>
                <w:szCs w:val="20"/>
              </w:rPr>
              <w:t xml:space="preserve"> </w:t>
            </w:r>
            <w:r w:rsidRPr="003174FD">
              <w:rPr>
                <w:rFonts w:ascii="Arial" w:hAnsi="Arial" w:cs="Arial"/>
                <w:b/>
                <w:bCs/>
                <w:sz w:val="20"/>
                <w:szCs w:val="20"/>
              </w:rPr>
              <w:t>V</w:t>
            </w:r>
          </w:p>
        </w:tc>
        <w:tc>
          <w:tcPr>
            <w:tcW w:w="5721" w:type="dxa"/>
          </w:tcPr>
          <w:p w14:paraId="0202AE2D"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Training provisions</w:t>
            </w:r>
          </w:p>
          <w:p w14:paraId="3BE0A5E0" w14:textId="77777777" w:rsidR="00EF5607" w:rsidRPr="00CF76FF" w:rsidRDefault="00EF5607" w:rsidP="003D4B75">
            <w:pPr>
              <w:pStyle w:val="TableParagraph"/>
              <w:kinsoku w:val="0"/>
              <w:overflowPunct w:val="0"/>
              <w:spacing w:before="117"/>
              <w:ind w:left="98" w:right="96"/>
              <w:rPr>
                <w:rFonts w:ascii="Arial" w:eastAsia="Yu Mincho" w:hAnsi="Arial"/>
                <w:sz w:val="20"/>
                <w:szCs w:val="20"/>
                <w:lang w:val="en-AU" w:eastAsia="ja-JP"/>
              </w:rPr>
            </w:pPr>
            <w:r w:rsidRPr="00CF76FF">
              <w:rPr>
                <w:rFonts w:ascii="Arial" w:eastAsia="Yu Mincho" w:hAnsi="Arial"/>
                <w:sz w:val="20"/>
                <w:szCs w:val="20"/>
                <w:lang w:val="en-AU" w:eastAsia="ja-JP"/>
              </w:rPr>
              <w:t>There shall be:</w:t>
            </w:r>
          </w:p>
          <w:p w14:paraId="34485EB1" w14:textId="77777777" w:rsidR="00EF5607" w:rsidRPr="00CF76FF"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a) </w:t>
            </w:r>
            <w:r w:rsidRPr="00CF76FF">
              <w:rPr>
                <w:rFonts w:ascii="Arial" w:eastAsia="Yu Mincho" w:hAnsi="Arial"/>
                <w:sz w:val="20"/>
                <w:szCs w:val="20"/>
                <w:lang w:val="en-AU" w:eastAsia="ja-JP"/>
              </w:rPr>
              <w:t xml:space="preserve">training area(s) with platform(s) where the ropes pass through 90° between the anchors and </w:t>
            </w:r>
            <w:proofErr w:type="gramStart"/>
            <w:r w:rsidRPr="00CF76FF">
              <w:rPr>
                <w:rFonts w:ascii="Arial" w:eastAsia="Yu Mincho" w:hAnsi="Arial"/>
                <w:sz w:val="20"/>
                <w:szCs w:val="20"/>
                <w:lang w:val="en-AU" w:eastAsia="ja-JP"/>
              </w:rPr>
              <w:t>ground;</w:t>
            </w:r>
            <w:proofErr w:type="gramEnd"/>
          </w:p>
          <w:p w14:paraId="57656E63" w14:textId="35C253E5" w:rsidR="00EF5607" w:rsidRPr="00E26576" w:rsidRDefault="00EF5607" w:rsidP="00E1635A">
            <w:pPr>
              <w:widowControl/>
              <w:autoSpaceDE/>
              <w:autoSpaceDN/>
              <w:adjustRightInd/>
              <w:ind w:left="96" w:right="96"/>
              <w:contextualSpacing/>
              <w:rPr>
                <w:rFonts w:eastAsia="Yu Mincho" w:cs="Arial"/>
                <w:lang w:val="en-AU" w:eastAsia="ja-JP"/>
              </w:rPr>
            </w:pPr>
            <w:r w:rsidRPr="00E26576">
              <w:rPr>
                <w:rFonts w:ascii="Arial" w:eastAsia="Yu Mincho" w:hAnsi="Arial" w:cs="Arial"/>
                <w:sz w:val="20"/>
                <w:szCs w:val="20"/>
                <w:lang w:val="en-AU" w:eastAsia="ja-JP"/>
              </w:rPr>
              <w:t xml:space="preserve">b) </w:t>
            </w:r>
            <w:r w:rsidR="00E26576" w:rsidRPr="00E26576">
              <w:rPr>
                <w:rFonts w:ascii="Arial" w:eastAsia="Yu Mincho" w:hAnsi="Arial" w:cs="Arial"/>
                <w:sz w:val="20"/>
                <w:szCs w:val="20"/>
                <w:lang w:val="en-AU" w:eastAsia="ja-JP"/>
              </w:rPr>
              <w:t xml:space="preserve">an area or areas that allow aid climbing using fixed and moveable anchors over a continuous distance of no less than 5 metres horizontally, with a minimum of 1 obstruction requiring removal of mobile anchorage </w:t>
            </w:r>
            <w:proofErr w:type="gramStart"/>
            <w:r w:rsidR="00E26576" w:rsidRPr="00E26576">
              <w:rPr>
                <w:rFonts w:ascii="Arial" w:eastAsia="Yu Mincho" w:hAnsi="Arial" w:cs="Arial"/>
                <w:sz w:val="20"/>
                <w:szCs w:val="20"/>
                <w:lang w:val="en-AU" w:eastAsia="ja-JP"/>
              </w:rPr>
              <w:t>points;</w:t>
            </w:r>
            <w:proofErr w:type="gramEnd"/>
          </w:p>
          <w:p w14:paraId="6948ADBE" w14:textId="4B94CC1F" w:rsidR="00EF5607" w:rsidRPr="00CF76FF"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c) </w:t>
            </w:r>
            <w:r w:rsidRPr="00CF76FF">
              <w:rPr>
                <w:rFonts w:ascii="Arial" w:eastAsia="Yu Mincho" w:hAnsi="Arial"/>
                <w:sz w:val="20"/>
                <w:szCs w:val="20"/>
                <w:lang w:val="en-AU" w:eastAsia="ja-JP"/>
              </w:rPr>
              <w:t xml:space="preserve">an area that allows vertical aid climbing over a </w:t>
            </w:r>
            <w:r w:rsidR="0052238C">
              <w:rPr>
                <w:rFonts w:ascii="Arial" w:eastAsia="Yu Mincho" w:hAnsi="Arial"/>
                <w:sz w:val="20"/>
                <w:szCs w:val="20"/>
                <w:lang w:val="en-AU" w:eastAsia="ja-JP"/>
              </w:rPr>
              <w:t xml:space="preserve">continuous </w:t>
            </w:r>
            <w:r w:rsidRPr="00CF76FF">
              <w:rPr>
                <w:rFonts w:ascii="Arial" w:eastAsia="Yu Mincho" w:hAnsi="Arial"/>
                <w:sz w:val="20"/>
                <w:szCs w:val="20"/>
                <w:lang w:val="en-AU" w:eastAsia="ja-JP"/>
              </w:rPr>
              <w:t xml:space="preserve">distance of no less than 3 </w:t>
            </w:r>
            <w:proofErr w:type="gramStart"/>
            <w:r w:rsidRPr="00CF76FF">
              <w:rPr>
                <w:rFonts w:ascii="Arial" w:eastAsia="Yu Mincho" w:hAnsi="Arial"/>
                <w:sz w:val="20"/>
                <w:szCs w:val="20"/>
                <w:lang w:val="en-AU" w:eastAsia="ja-JP"/>
              </w:rPr>
              <w:t>metres;</w:t>
            </w:r>
            <w:proofErr w:type="gramEnd"/>
          </w:p>
          <w:p w14:paraId="243E53CD" w14:textId="77777777" w:rsidR="00EF5607" w:rsidRPr="005B0FDC"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d) </w:t>
            </w:r>
            <w:r w:rsidRPr="005B0FDC">
              <w:rPr>
                <w:rFonts w:ascii="Arial" w:eastAsia="Yu Mincho" w:hAnsi="Arial"/>
                <w:sz w:val="20"/>
                <w:szCs w:val="20"/>
                <w:lang w:val="en-AU" w:eastAsia="ja-JP"/>
              </w:rPr>
              <w:t xml:space="preserve">an area where fall arrest climbing can be conducted over a distance of no less than 5 metres of vertical </w:t>
            </w:r>
            <w:proofErr w:type="gramStart"/>
            <w:r w:rsidRPr="005B0FDC">
              <w:rPr>
                <w:rFonts w:ascii="Arial" w:eastAsia="Yu Mincho" w:hAnsi="Arial"/>
                <w:sz w:val="20"/>
                <w:szCs w:val="20"/>
                <w:lang w:val="en-AU" w:eastAsia="ja-JP"/>
              </w:rPr>
              <w:t>height;</w:t>
            </w:r>
            <w:proofErr w:type="gramEnd"/>
          </w:p>
          <w:p w14:paraId="0621AA08" w14:textId="77777777" w:rsidR="00EF5607" w:rsidRPr="005B0FDC"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e) </w:t>
            </w:r>
            <w:r w:rsidRPr="005B0FDC">
              <w:rPr>
                <w:rFonts w:ascii="Arial" w:eastAsia="Yu Mincho" w:hAnsi="Arial"/>
                <w:sz w:val="20"/>
                <w:szCs w:val="20"/>
                <w:lang w:val="en-AU" w:eastAsia="ja-JP"/>
              </w:rPr>
              <w:t xml:space="preserve">suitable anchors to allow horizontal, </w:t>
            </w:r>
            <w:proofErr w:type="gramStart"/>
            <w:r w:rsidRPr="005B0FDC">
              <w:rPr>
                <w:rFonts w:ascii="Arial" w:eastAsia="Yu Mincho" w:hAnsi="Arial"/>
                <w:sz w:val="20"/>
                <w:szCs w:val="20"/>
                <w:lang w:val="en-AU" w:eastAsia="ja-JP"/>
              </w:rPr>
              <w:t>diagonal</w:t>
            </w:r>
            <w:proofErr w:type="gramEnd"/>
            <w:r w:rsidRPr="005B0FDC">
              <w:rPr>
                <w:rFonts w:ascii="Arial" w:eastAsia="Yu Mincho" w:hAnsi="Arial"/>
                <w:sz w:val="20"/>
                <w:szCs w:val="20"/>
                <w:lang w:val="en-AU" w:eastAsia="ja-JP"/>
              </w:rPr>
              <w:t xml:space="preserve"> and three-dimensional exercises for Level 3 rigging and rescue. Consideration shall be given to any loading directions and increased </w:t>
            </w:r>
            <w:proofErr w:type="gramStart"/>
            <w:r w:rsidRPr="005B0FDC">
              <w:rPr>
                <w:rFonts w:ascii="Arial" w:eastAsia="Yu Mincho" w:hAnsi="Arial"/>
                <w:sz w:val="20"/>
                <w:szCs w:val="20"/>
                <w:lang w:val="en-AU" w:eastAsia="ja-JP"/>
              </w:rPr>
              <w:t>loadings;</w:t>
            </w:r>
            <w:proofErr w:type="gramEnd"/>
          </w:p>
          <w:p w14:paraId="54849E1E" w14:textId="77777777" w:rsidR="00EF5607" w:rsidRPr="005B0FDC"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f) </w:t>
            </w:r>
            <w:r w:rsidRPr="005B0FDC">
              <w:rPr>
                <w:rFonts w:ascii="Arial" w:eastAsia="Yu Mincho" w:hAnsi="Arial"/>
                <w:sz w:val="20"/>
                <w:szCs w:val="20"/>
                <w:lang w:val="en-AU" w:eastAsia="ja-JP"/>
              </w:rPr>
              <w:t xml:space="preserve">an area for the provision of specific training on the use of edge and rope protection equipment and the associated </w:t>
            </w:r>
            <w:proofErr w:type="gramStart"/>
            <w:r w:rsidRPr="005B0FDC">
              <w:rPr>
                <w:rFonts w:ascii="Arial" w:eastAsia="Yu Mincho" w:hAnsi="Arial"/>
                <w:sz w:val="20"/>
                <w:szCs w:val="20"/>
                <w:lang w:val="en-AU" w:eastAsia="ja-JP"/>
              </w:rPr>
              <w:t>hazards;</w:t>
            </w:r>
            <w:proofErr w:type="gramEnd"/>
          </w:p>
          <w:p w14:paraId="7EB2BAFD" w14:textId="77777777" w:rsidR="00EF5607" w:rsidRPr="005B0FDC"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g) </w:t>
            </w:r>
            <w:r w:rsidRPr="005B0FDC">
              <w:rPr>
                <w:rFonts w:ascii="Arial" w:eastAsia="Yu Mincho" w:hAnsi="Arial"/>
                <w:sz w:val="20"/>
                <w:szCs w:val="20"/>
                <w:lang w:val="en-AU" w:eastAsia="ja-JP"/>
              </w:rPr>
              <w:t xml:space="preserve">a range of edge management and rope protection equipment </w:t>
            </w:r>
            <w:proofErr w:type="gramStart"/>
            <w:r w:rsidRPr="005B0FDC">
              <w:rPr>
                <w:rFonts w:ascii="Arial" w:eastAsia="Yu Mincho" w:hAnsi="Arial"/>
                <w:sz w:val="20"/>
                <w:szCs w:val="20"/>
                <w:lang w:val="en-AU" w:eastAsia="ja-JP"/>
              </w:rPr>
              <w:t>available;</w:t>
            </w:r>
            <w:proofErr w:type="gramEnd"/>
          </w:p>
          <w:p w14:paraId="29BC70CD" w14:textId="5C0F4D41" w:rsidR="00EF5607" w:rsidRPr="005B0FDC" w:rsidRDefault="00EF5607" w:rsidP="003D4B75">
            <w:pPr>
              <w:pStyle w:val="TableParagraph"/>
              <w:kinsoku w:val="0"/>
              <w:overflowPunct w:val="0"/>
              <w:ind w:left="98" w:right="96"/>
              <w:rPr>
                <w:rFonts w:ascii="Arial" w:eastAsia="Yu Mincho" w:hAnsi="Arial"/>
                <w:sz w:val="20"/>
                <w:szCs w:val="20"/>
                <w:lang w:val="en-AU" w:eastAsia="ja-JP"/>
              </w:rPr>
            </w:pPr>
            <w:r>
              <w:rPr>
                <w:rFonts w:ascii="Arial" w:eastAsia="Yu Mincho" w:hAnsi="Arial"/>
                <w:sz w:val="20"/>
                <w:szCs w:val="20"/>
                <w:lang w:val="en-AU" w:eastAsia="ja-JP"/>
              </w:rPr>
              <w:t xml:space="preserve">h) </w:t>
            </w:r>
            <w:r w:rsidR="00452795">
              <w:rPr>
                <w:rFonts w:ascii="Arial" w:eastAsia="Yu Mincho" w:hAnsi="Arial"/>
                <w:sz w:val="20"/>
                <w:szCs w:val="20"/>
                <w:lang w:val="en-AU" w:eastAsia="ja-JP"/>
              </w:rPr>
              <w:t>M</w:t>
            </w:r>
            <w:r w:rsidRPr="005B0FDC">
              <w:rPr>
                <w:rFonts w:ascii="Arial" w:eastAsia="Yu Mincho" w:hAnsi="Arial"/>
                <w:sz w:val="20"/>
                <w:szCs w:val="20"/>
                <w:lang w:val="en-AU" w:eastAsia="ja-JP"/>
              </w:rPr>
              <w:t xml:space="preserve">anikins of at least 70kg shall be available for rescue </w:t>
            </w:r>
            <w:proofErr w:type="gramStart"/>
            <w:r w:rsidRPr="005B0FDC">
              <w:rPr>
                <w:rFonts w:ascii="Arial" w:eastAsia="Yu Mincho" w:hAnsi="Arial"/>
                <w:sz w:val="20"/>
                <w:szCs w:val="20"/>
                <w:lang w:val="en-AU" w:eastAsia="ja-JP"/>
              </w:rPr>
              <w:t>exercises;</w:t>
            </w:r>
            <w:proofErr w:type="gramEnd"/>
          </w:p>
          <w:p w14:paraId="3D4029BC" w14:textId="77777777" w:rsidR="00EF5607" w:rsidRPr="00EF5607" w:rsidRDefault="00EF5607" w:rsidP="003D4B75">
            <w:pPr>
              <w:pStyle w:val="TableParagraph"/>
              <w:kinsoku w:val="0"/>
              <w:overflowPunct w:val="0"/>
              <w:ind w:left="98" w:right="96"/>
              <w:rPr>
                <w:rFonts w:ascii="Arial" w:eastAsia="Yu Mincho" w:hAnsi="Arial"/>
                <w:sz w:val="20"/>
                <w:szCs w:val="20"/>
                <w:lang w:val="en-AU" w:eastAsia="ja-JP"/>
              </w:rPr>
            </w:pPr>
            <w:proofErr w:type="spellStart"/>
            <w:r>
              <w:rPr>
                <w:rFonts w:ascii="Arial" w:eastAsia="Yu Mincho" w:hAnsi="Arial"/>
                <w:sz w:val="20"/>
                <w:szCs w:val="20"/>
                <w:lang w:val="en-AU" w:eastAsia="ja-JP"/>
              </w:rPr>
              <w:t>i</w:t>
            </w:r>
            <w:proofErr w:type="spellEnd"/>
            <w:r>
              <w:rPr>
                <w:rFonts w:ascii="Arial" w:eastAsia="Yu Mincho" w:hAnsi="Arial"/>
                <w:sz w:val="20"/>
                <w:szCs w:val="20"/>
                <w:lang w:val="en-AU" w:eastAsia="ja-JP"/>
              </w:rPr>
              <w:t xml:space="preserve">) </w:t>
            </w:r>
            <w:r w:rsidRPr="005B0FDC">
              <w:rPr>
                <w:rFonts w:ascii="Arial" w:eastAsia="Yu Mincho" w:hAnsi="Arial"/>
                <w:sz w:val="20"/>
                <w:szCs w:val="20"/>
                <w:lang w:val="en-AU" w:eastAsia="ja-JP"/>
              </w:rPr>
              <w:t>mandatory training support tools provided by IRATA and applied as directed. Records of this training shall be kept.</w:t>
            </w:r>
          </w:p>
        </w:tc>
        <w:tc>
          <w:tcPr>
            <w:tcW w:w="5245" w:type="dxa"/>
          </w:tcPr>
          <w:p w14:paraId="618DF327"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1DB6018D" w14:textId="77777777" w:rsidR="00EF5607" w:rsidRPr="003153C5" w:rsidRDefault="00EF5607" w:rsidP="00F5719A">
            <w:pPr>
              <w:pStyle w:val="BodyText"/>
              <w:spacing w:before="118" w:after="0"/>
              <w:ind w:left="0"/>
              <w:rPr>
                <w:rFonts w:ascii="Arial" w:hAnsi="Arial" w:cs="Arial"/>
              </w:rPr>
            </w:pPr>
          </w:p>
        </w:tc>
      </w:tr>
      <w:tr w:rsidR="00EF5607" w:rsidRPr="00EE390B" w14:paraId="5DE81DDF" w14:textId="77777777" w:rsidTr="0042127A">
        <w:trPr>
          <w:cantSplit/>
          <w:trHeight w:val="490"/>
        </w:trPr>
        <w:tc>
          <w:tcPr>
            <w:tcW w:w="958" w:type="dxa"/>
          </w:tcPr>
          <w:p w14:paraId="7064B0FA"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lastRenderedPageBreak/>
              <w:t>6.1.4</w:t>
            </w:r>
          </w:p>
        </w:tc>
        <w:tc>
          <w:tcPr>
            <w:tcW w:w="820" w:type="dxa"/>
          </w:tcPr>
          <w:p w14:paraId="61E65FC1" w14:textId="77777777" w:rsidR="00EF5607" w:rsidRPr="003174FD" w:rsidRDefault="00EF5607" w:rsidP="003D4B75">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T,</w:t>
            </w:r>
            <w:r>
              <w:rPr>
                <w:rFonts w:ascii="Arial" w:hAnsi="Arial" w:cs="Arial"/>
                <w:b/>
                <w:bCs/>
                <w:sz w:val="20"/>
                <w:szCs w:val="20"/>
              </w:rPr>
              <w:t xml:space="preserve"> </w:t>
            </w:r>
            <w:r w:rsidRPr="003174FD">
              <w:rPr>
                <w:rFonts w:ascii="Arial" w:hAnsi="Arial" w:cs="Arial"/>
                <w:b/>
                <w:bCs/>
                <w:sz w:val="20"/>
                <w:szCs w:val="20"/>
              </w:rPr>
              <w:t>V</w:t>
            </w:r>
          </w:p>
        </w:tc>
        <w:tc>
          <w:tcPr>
            <w:tcW w:w="5721" w:type="dxa"/>
          </w:tcPr>
          <w:p w14:paraId="5DF44F8B" w14:textId="77777777" w:rsidR="00EF5607" w:rsidRPr="003174FD" w:rsidRDefault="00EF5607" w:rsidP="003D4B75">
            <w:pPr>
              <w:pStyle w:val="TableParagraph"/>
              <w:kinsoku w:val="0"/>
              <w:overflowPunct w:val="0"/>
              <w:spacing w:before="117"/>
              <w:ind w:left="96" w:right="96"/>
              <w:rPr>
                <w:rFonts w:ascii="Arial" w:hAnsi="Arial" w:cs="Arial"/>
                <w:b/>
                <w:bCs/>
                <w:sz w:val="20"/>
                <w:szCs w:val="20"/>
              </w:rPr>
            </w:pPr>
            <w:r w:rsidRPr="003174FD">
              <w:rPr>
                <w:rFonts w:ascii="Arial" w:hAnsi="Arial" w:cs="Arial"/>
                <w:b/>
                <w:bCs/>
                <w:sz w:val="20"/>
                <w:szCs w:val="20"/>
              </w:rPr>
              <w:t>Rescue training</w:t>
            </w:r>
          </w:p>
          <w:p w14:paraId="009C7EF0" w14:textId="77777777" w:rsidR="00EF5607" w:rsidRPr="00EF5607" w:rsidRDefault="00EF5607" w:rsidP="003D4B75">
            <w:pPr>
              <w:pStyle w:val="TableParagraph"/>
              <w:kinsoku w:val="0"/>
              <w:overflowPunct w:val="0"/>
              <w:spacing w:before="117"/>
              <w:ind w:left="96" w:right="96"/>
              <w:rPr>
                <w:rFonts w:ascii="Arial" w:eastAsia="Yu Mincho" w:hAnsi="Arial"/>
                <w:sz w:val="20"/>
                <w:szCs w:val="20"/>
                <w:lang w:val="en-AU" w:eastAsia="ja-JP"/>
              </w:rPr>
            </w:pPr>
            <w:r w:rsidRPr="000949E6">
              <w:rPr>
                <w:rFonts w:ascii="Arial" w:eastAsia="Yu Mincho" w:hAnsi="Arial"/>
                <w:sz w:val="20"/>
                <w:szCs w:val="20"/>
                <w:lang w:val="en-AU" w:eastAsia="ja-JP"/>
              </w:rPr>
              <w:t>If a live ‘casualty’ is used for rescue training and assessment, control measure(s) shall be included in the risk assessment that mitigate the risks associated with being suspended for extended periods of time.</w:t>
            </w:r>
          </w:p>
        </w:tc>
        <w:tc>
          <w:tcPr>
            <w:tcW w:w="5245" w:type="dxa"/>
          </w:tcPr>
          <w:p w14:paraId="0EBE5ED5"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3848DA36" w14:textId="77777777" w:rsidR="00EF5607" w:rsidRPr="003153C5" w:rsidRDefault="00EF5607" w:rsidP="00F5719A">
            <w:pPr>
              <w:pStyle w:val="BodyText"/>
              <w:spacing w:before="118" w:after="0"/>
              <w:ind w:left="0"/>
              <w:rPr>
                <w:rFonts w:ascii="Arial" w:hAnsi="Arial" w:cs="Arial"/>
              </w:rPr>
            </w:pPr>
          </w:p>
        </w:tc>
      </w:tr>
      <w:tr w:rsidR="00EF5607" w:rsidRPr="00EE390B" w14:paraId="5CEB34A0" w14:textId="77777777" w:rsidTr="0042127A">
        <w:trPr>
          <w:trHeight w:val="490"/>
        </w:trPr>
        <w:tc>
          <w:tcPr>
            <w:tcW w:w="958" w:type="dxa"/>
          </w:tcPr>
          <w:p w14:paraId="2CCEEAD9" w14:textId="77777777" w:rsidR="00EF5607" w:rsidRPr="003174FD" w:rsidRDefault="00EF5607" w:rsidP="00EF5607">
            <w:pPr>
              <w:pStyle w:val="TableParagraph"/>
              <w:kinsoku w:val="0"/>
              <w:overflowPunct w:val="0"/>
              <w:spacing w:before="117"/>
              <w:ind w:left="98"/>
              <w:rPr>
                <w:rFonts w:ascii="Arial" w:hAnsi="Arial" w:cs="Arial"/>
                <w:b/>
                <w:bCs/>
                <w:sz w:val="21"/>
                <w:szCs w:val="21"/>
              </w:rPr>
            </w:pPr>
            <w:r w:rsidRPr="003174FD">
              <w:rPr>
                <w:rFonts w:ascii="Arial" w:hAnsi="Arial" w:cs="Arial"/>
                <w:b/>
                <w:bCs/>
                <w:sz w:val="21"/>
                <w:szCs w:val="21"/>
              </w:rPr>
              <w:t>6.2</w:t>
            </w:r>
          </w:p>
        </w:tc>
        <w:tc>
          <w:tcPr>
            <w:tcW w:w="820" w:type="dxa"/>
          </w:tcPr>
          <w:p w14:paraId="191463D2" w14:textId="77777777" w:rsidR="00EF5607" w:rsidRPr="003174FD" w:rsidRDefault="00EF5607" w:rsidP="003D4B75">
            <w:pPr>
              <w:pStyle w:val="TableParagraph"/>
              <w:kinsoku w:val="0"/>
              <w:overflowPunct w:val="0"/>
              <w:spacing w:before="117"/>
              <w:ind w:left="-95"/>
              <w:jc w:val="center"/>
              <w:rPr>
                <w:rFonts w:ascii="Arial" w:hAnsi="Arial" w:cs="Arial"/>
                <w:b/>
                <w:bCs/>
                <w:sz w:val="21"/>
                <w:szCs w:val="21"/>
              </w:rPr>
            </w:pPr>
            <w:r w:rsidRPr="003174FD">
              <w:rPr>
                <w:rFonts w:ascii="Arial" w:hAnsi="Arial" w:cs="Arial"/>
                <w:b/>
                <w:bCs/>
                <w:sz w:val="21"/>
                <w:szCs w:val="21"/>
              </w:rPr>
              <w:t>T,</w:t>
            </w:r>
            <w:r>
              <w:rPr>
                <w:rFonts w:ascii="Arial" w:hAnsi="Arial" w:cs="Arial"/>
                <w:b/>
                <w:bCs/>
                <w:sz w:val="21"/>
                <w:szCs w:val="21"/>
              </w:rPr>
              <w:t xml:space="preserve"> </w:t>
            </w:r>
            <w:r w:rsidRPr="003174FD">
              <w:rPr>
                <w:rFonts w:ascii="Arial" w:hAnsi="Arial" w:cs="Arial"/>
                <w:b/>
                <w:bCs/>
                <w:sz w:val="21"/>
                <w:szCs w:val="21"/>
              </w:rPr>
              <w:t>V</w:t>
            </w:r>
          </w:p>
        </w:tc>
        <w:tc>
          <w:tcPr>
            <w:tcW w:w="5721" w:type="dxa"/>
          </w:tcPr>
          <w:p w14:paraId="3E4632BA" w14:textId="77777777" w:rsidR="00EF5607" w:rsidRPr="003174FD" w:rsidRDefault="00EF5607" w:rsidP="003D4B75">
            <w:pPr>
              <w:pStyle w:val="TableParagraph"/>
              <w:kinsoku w:val="0"/>
              <w:overflowPunct w:val="0"/>
              <w:spacing w:before="117"/>
              <w:ind w:left="96" w:right="96"/>
              <w:rPr>
                <w:rFonts w:ascii="Arial" w:hAnsi="Arial" w:cs="Arial"/>
                <w:b/>
                <w:bCs/>
                <w:sz w:val="21"/>
                <w:szCs w:val="21"/>
              </w:rPr>
            </w:pPr>
            <w:r w:rsidRPr="003174FD">
              <w:rPr>
                <w:rFonts w:ascii="Arial" w:hAnsi="Arial" w:cs="Arial"/>
                <w:b/>
                <w:bCs/>
                <w:sz w:val="21"/>
                <w:szCs w:val="21"/>
              </w:rPr>
              <w:t>Anchors</w:t>
            </w:r>
          </w:p>
          <w:p w14:paraId="2614CF55" w14:textId="77777777" w:rsidR="00EF5607" w:rsidRPr="000949E6" w:rsidRDefault="00EF5607" w:rsidP="003D4B75">
            <w:pPr>
              <w:pStyle w:val="TableParagraph"/>
              <w:kinsoku w:val="0"/>
              <w:overflowPunct w:val="0"/>
              <w:spacing w:before="117"/>
              <w:ind w:left="96" w:right="96"/>
              <w:rPr>
                <w:rFonts w:ascii="Arial" w:eastAsia="Yu Mincho" w:hAnsi="Arial"/>
                <w:sz w:val="20"/>
                <w:szCs w:val="20"/>
                <w:lang w:val="en-AU" w:eastAsia="ja-JP"/>
              </w:rPr>
            </w:pPr>
            <w:r w:rsidRPr="000949E6">
              <w:rPr>
                <w:rFonts w:ascii="Arial" w:eastAsia="Yu Mincho" w:hAnsi="Arial"/>
                <w:sz w:val="20"/>
                <w:szCs w:val="20"/>
                <w:lang w:val="en-AU" w:eastAsia="ja-JP"/>
              </w:rPr>
              <w:t>The following provisions for anchors shall be made available:</w:t>
            </w:r>
          </w:p>
          <w:p w14:paraId="0762A77B" w14:textId="77777777" w:rsidR="00EF5607" w:rsidRPr="000949E6" w:rsidRDefault="00EF5607" w:rsidP="003D4B75">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a) </w:t>
            </w:r>
            <w:r w:rsidRPr="000949E6">
              <w:rPr>
                <w:rFonts w:ascii="Arial" w:eastAsia="Yu Mincho" w:hAnsi="Arial"/>
                <w:sz w:val="20"/>
                <w:szCs w:val="20"/>
                <w:lang w:val="en-AU" w:eastAsia="ja-JP"/>
              </w:rPr>
              <w:t xml:space="preserve">anchorages shall be protected from unauthorised </w:t>
            </w:r>
            <w:proofErr w:type="gramStart"/>
            <w:r w:rsidRPr="000949E6">
              <w:rPr>
                <w:rFonts w:ascii="Arial" w:eastAsia="Yu Mincho" w:hAnsi="Arial"/>
                <w:sz w:val="20"/>
                <w:szCs w:val="20"/>
                <w:lang w:val="en-AU" w:eastAsia="ja-JP"/>
              </w:rPr>
              <w:t>access;</w:t>
            </w:r>
            <w:proofErr w:type="gramEnd"/>
          </w:p>
          <w:p w14:paraId="6EBFC49D" w14:textId="77777777" w:rsidR="00EF5607" w:rsidRPr="000949E6" w:rsidRDefault="00EF5607" w:rsidP="003D4B75">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b) </w:t>
            </w:r>
            <w:r w:rsidRPr="000949E6">
              <w:rPr>
                <w:rFonts w:ascii="Arial" w:eastAsia="Yu Mincho" w:hAnsi="Arial"/>
                <w:sz w:val="20"/>
                <w:szCs w:val="20"/>
                <w:lang w:val="en-AU" w:eastAsia="ja-JP"/>
              </w:rPr>
              <w:t>anchors shall meet a minimum static strength requirement (15kN</w:t>
            </w:r>
            <w:proofErr w:type="gramStart"/>
            <w:r w:rsidRPr="000949E6">
              <w:rPr>
                <w:rFonts w:ascii="Arial" w:eastAsia="Yu Mincho" w:hAnsi="Arial"/>
                <w:sz w:val="20"/>
                <w:szCs w:val="20"/>
                <w:lang w:val="en-AU" w:eastAsia="ja-JP"/>
              </w:rPr>
              <w:t>);</w:t>
            </w:r>
            <w:proofErr w:type="gramEnd"/>
          </w:p>
          <w:p w14:paraId="4DE6BE4F" w14:textId="77777777" w:rsidR="00EF5607" w:rsidRPr="000949E6" w:rsidRDefault="00EF5607" w:rsidP="003D4B75">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c) </w:t>
            </w:r>
            <w:r w:rsidRPr="000949E6">
              <w:rPr>
                <w:rFonts w:ascii="Arial" w:eastAsia="Yu Mincho" w:hAnsi="Arial"/>
                <w:sz w:val="20"/>
                <w:szCs w:val="20"/>
                <w:lang w:val="en-AU" w:eastAsia="ja-JP"/>
              </w:rPr>
              <w:t xml:space="preserve">anchors, scaffolds, ladders and structures shall be periodically </w:t>
            </w:r>
            <w:proofErr w:type="gramStart"/>
            <w:r w:rsidRPr="000949E6">
              <w:rPr>
                <w:rFonts w:ascii="Arial" w:eastAsia="Yu Mincho" w:hAnsi="Arial"/>
                <w:sz w:val="20"/>
                <w:szCs w:val="20"/>
                <w:lang w:val="en-AU" w:eastAsia="ja-JP"/>
              </w:rPr>
              <w:t>inspected;</w:t>
            </w:r>
            <w:proofErr w:type="gramEnd"/>
          </w:p>
          <w:p w14:paraId="281FBF88" w14:textId="77777777" w:rsidR="00EF5607" w:rsidRPr="00EF5607" w:rsidRDefault="00EF5607" w:rsidP="003D4B75">
            <w:pPr>
              <w:pStyle w:val="TableParagraph"/>
              <w:kinsoku w:val="0"/>
              <w:overflowPunct w:val="0"/>
              <w:ind w:left="96" w:right="96"/>
              <w:rPr>
                <w:rFonts w:ascii="Arial" w:eastAsia="Yu Mincho" w:hAnsi="Arial"/>
                <w:sz w:val="20"/>
                <w:szCs w:val="20"/>
                <w:lang w:val="en-AU" w:eastAsia="ja-JP"/>
              </w:rPr>
            </w:pPr>
            <w:r>
              <w:rPr>
                <w:rFonts w:ascii="Arial" w:eastAsia="Yu Mincho" w:hAnsi="Arial"/>
                <w:sz w:val="20"/>
                <w:szCs w:val="20"/>
                <w:lang w:val="en-AU" w:eastAsia="ja-JP"/>
              </w:rPr>
              <w:t xml:space="preserve">d) </w:t>
            </w:r>
            <w:r w:rsidRPr="000949E6">
              <w:rPr>
                <w:rFonts w:ascii="Arial" w:eastAsia="Yu Mincho" w:hAnsi="Arial"/>
                <w:sz w:val="20"/>
                <w:szCs w:val="20"/>
                <w:lang w:val="en-AU" w:eastAsia="ja-JP"/>
              </w:rPr>
              <w:t xml:space="preserve">working ropes and back-up ropes shall have their own separate anchors. </w:t>
            </w:r>
          </w:p>
        </w:tc>
        <w:tc>
          <w:tcPr>
            <w:tcW w:w="5245" w:type="dxa"/>
          </w:tcPr>
          <w:p w14:paraId="65038E49"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5476641B" w14:textId="77777777" w:rsidR="00EF5607" w:rsidRPr="003153C5" w:rsidRDefault="00EF5607" w:rsidP="00F5719A">
            <w:pPr>
              <w:pStyle w:val="BodyText"/>
              <w:spacing w:before="118" w:after="0"/>
              <w:ind w:left="0"/>
              <w:rPr>
                <w:rFonts w:ascii="Arial" w:hAnsi="Arial" w:cs="Arial"/>
              </w:rPr>
            </w:pPr>
          </w:p>
        </w:tc>
      </w:tr>
      <w:tr w:rsidR="00C86FBB" w:rsidRPr="00EE390B" w14:paraId="69970DE1" w14:textId="77777777" w:rsidTr="0042127A">
        <w:trPr>
          <w:trHeight w:val="490"/>
        </w:trPr>
        <w:tc>
          <w:tcPr>
            <w:tcW w:w="958" w:type="dxa"/>
          </w:tcPr>
          <w:p w14:paraId="464ECFA4" w14:textId="77777777" w:rsidR="00C86FBB" w:rsidRPr="003174FD" w:rsidRDefault="00C86FBB" w:rsidP="00EF5607">
            <w:pPr>
              <w:pStyle w:val="TableParagraph"/>
              <w:kinsoku w:val="0"/>
              <w:overflowPunct w:val="0"/>
              <w:spacing w:before="117"/>
              <w:ind w:left="98"/>
              <w:rPr>
                <w:rFonts w:ascii="Arial" w:hAnsi="Arial" w:cs="Arial"/>
                <w:b/>
                <w:bCs/>
                <w:sz w:val="21"/>
                <w:szCs w:val="21"/>
              </w:rPr>
            </w:pPr>
            <w:r>
              <w:rPr>
                <w:rFonts w:ascii="Arial" w:hAnsi="Arial" w:cs="Arial"/>
                <w:b/>
                <w:bCs/>
                <w:sz w:val="21"/>
                <w:szCs w:val="21"/>
              </w:rPr>
              <w:t>6.3</w:t>
            </w:r>
          </w:p>
        </w:tc>
        <w:tc>
          <w:tcPr>
            <w:tcW w:w="820" w:type="dxa"/>
          </w:tcPr>
          <w:p w14:paraId="5880A789" w14:textId="77777777" w:rsidR="00C86FBB" w:rsidRPr="003174FD" w:rsidRDefault="00C86FBB" w:rsidP="003D4B75">
            <w:pPr>
              <w:pStyle w:val="TableParagraph"/>
              <w:kinsoku w:val="0"/>
              <w:overflowPunct w:val="0"/>
              <w:spacing w:before="117"/>
              <w:ind w:left="-95"/>
              <w:jc w:val="center"/>
              <w:rPr>
                <w:rFonts w:ascii="Arial" w:hAnsi="Arial" w:cs="Arial"/>
                <w:b/>
                <w:bCs/>
                <w:sz w:val="21"/>
                <w:szCs w:val="21"/>
              </w:rPr>
            </w:pPr>
            <w:r w:rsidRPr="003174FD">
              <w:rPr>
                <w:rFonts w:ascii="Arial" w:hAnsi="Arial" w:cs="Arial"/>
                <w:b/>
                <w:bCs/>
                <w:sz w:val="21"/>
                <w:szCs w:val="21"/>
              </w:rPr>
              <w:t>T,</w:t>
            </w:r>
            <w:r>
              <w:rPr>
                <w:rFonts w:ascii="Arial" w:hAnsi="Arial" w:cs="Arial"/>
                <w:b/>
                <w:bCs/>
                <w:sz w:val="21"/>
                <w:szCs w:val="21"/>
              </w:rPr>
              <w:t xml:space="preserve"> </w:t>
            </w:r>
            <w:r w:rsidRPr="003174FD">
              <w:rPr>
                <w:rFonts w:ascii="Arial" w:hAnsi="Arial" w:cs="Arial"/>
                <w:b/>
                <w:bCs/>
                <w:sz w:val="21"/>
                <w:szCs w:val="21"/>
              </w:rPr>
              <w:t>V</w:t>
            </w:r>
          </w:p>
        </w:tc>
        <w:tc>
          <w:tcPr>
            <w:tcW w:w="5721" w:type="dxa"/>
          </w:tcPr>
          <w:p w14:paraId="5AA80E41" w14:textId="77777777" w:rsidR="0005109F" w:rsidRPr="0005109F" w:rsidRDefault="0005109F" w:rsidP="003D4B75">
            <w:pPr>
              <w:pStyle w:val="TableParagraph"/>
              <w:kinsoku w:val="0"/>
              <w:overflowPunct w:val="0"/>
              <w:spacing w:before="117"/>
              <w:ind w:left="96" w:right="96"/>
              <w:rPr>
                <w:rFonts w:ascii="Arial" w:hAnsi="Arial" w:cs="Arial"/>
                <w:b/>
                <w:bCs/>
                <w:sz w:val="21"/>
                <w:szCs w:val="21"/>
              </w:rPr>
            </w:pPr>
            <w:r w:rsidRPr="0005109F">
              <w:rPr>
                <w:rFonts w:ascii="Arial" w:hAnsi="Arial" w:cs="Arial"/>
                <w:b/>
                <w:bCs/>
                <w:sz w:val="21"/>
                <w:szCs w:val="21"/>
              </w:rPr>
              <w:t>Information for candidates</w:t>
            </w:r>
          </w:p>
          <w:p w14:paraId="7C37CB7F" w14:textId="77777777" w:rsidR="0005109F" w:rsidRDefault="0005109F" w:rsidP="003D4B75">
            <w:pPr>
              <w:pStyle w:val="TableParagraph"/>
              <w:kinsoku w:val="0"/>
              <w:overflowPunct w:val="0"/>
              <w:spacing w:before="117"/>
              <w:ind w:left="96" w:right="96"/>
              <w:rPr>
                <w:rFonts w:ascii="Arial" w:eastAsia="Yu Mincho" w:hAnsi="Arial"/>
                <w:sz w:val="20"/>
                <w:szCs w:val="20"/>
                <w:lang w:val="en-AU" w:eastAsia="ja-JP"/>
              </w:rPr>
            </w:pPr>
            <w:r w:rsidRPr="0005109F">
              <w:rPr>
                <w:rFonts w:ascii="Arial" w:eastAsia="Yu Mincho" w:hAnsi="Arial"/>
                <w:sz w:val="20"/>
                <w:szCs w:val="20"/>
                <w:lang w:val="en-AU" w:eastAsia="ja-JP"/>
              </w:rPr>
              <w:t>The company shall ensure that candidates are advised in advance of the pre-requisites for IRATA training and assessment, which shall include:</w:t>
            </w:r>
          </w:p>
          <w:p w14:paraId="0386B8F5" w14:textId="05864EA8" w:rsidR="0005109F" w:rsidRPr="0005109F" w:rsidRDefault="0005109F" w:rsidP="003D4B75">
            <w:pPr>
              <w:pStyle w:val="TableParagraph"/>
              <w:kinsoku w:val="0"/>
              <w:overflowPunct w:val="0"/>
              <w:ind w:left="96" w:right="96"/>
              <w:rPr>
                <w:rFonts w:ascii="Arial" w:hAnsi="Arial" w:cs="Arial"/>
                <w:sz w:val="20"/>
                <w:szCs w:val="20"/>
              </w:rPr>
            </w:pPr>
            <w:r>
              <w:rPr>
                <w:rFonts w:ascii="Arial" w:hAnsi="Arial" w:cs="Arial"/>
                <w:sz w:val="20"/>
                <w:szCs w:val="20"/>
              </w:rPr>
              <w:t xml:space="preserve">a) </w:t>
            </w:r>
            <w:r w:rsidRPr="0005109F">
              <w:rPr>
                <w:rFonts w:ascii="Arial" w:hAnsi="Arial" w:cs="Arial"/>
                <w:sz w:val="20"/>
                <w:szCs w:val="20"/>
              </w:rPr>
              <w:t xml:space="preserve">requirements for certification, upgrading, </w:t>
            </w:r>
            <w:r w:rsidR="007C6F4D" w:rsidRPr="0005109F">
              <w:rPr>
                <w:rFonts w:ascii="Arial" w:hAnsi="Arial" w:cs="Arial"/>
                <w:sz w:val="20"/>
                <w:szCs w:val="20"/>
              </w:rPr>
              <w:t>recertifying,</w:t>
            </w:r>
            <w:r w:rsidRPr="0005109F">
              <w:rPr>
                <w:rFonts w:ascii="Arial" w:hAnsi="Arial" w:cs="Arial"/>
                <w:sz w:val="20"/>
                <w:szCs w:val="20"/>
              </w:rPr>
              <w:t xml:space="preserve"> and converting;</w:t>
            </w:r>
          </w:p>
          <w:p w14:paraId="62723F2E" w14:textId="77777777" w:rsidR="0005109F" w:rsidRPr="0005109F" w:rsidRDefault="0005109F" w:rsidP="003D4B75">
            <w:pPr>
              <w:pStyle w:val="TableParagraph"/>
              <w:kinsoku w:val="0"/>
              <w:overflowPunct w:val="0"/>
              <w:ind w:left="96" w:right="96"/>
              <w:rPr>
                <w:rFonts w:ascii="Arial" w:hAnsi="Arial" w:cs="Arial"/>
                <w:sz w:val="20"/>
                <w:szCs w:val="20"/>
              </w:rPr>
            </w:pPr>
            <w:r>
              <w:rPr>
                <w:rFonts w:ascii="Arial" w:hAnsi="Arial" w:cs="Arial"/>
                <w:sz w:val="20"/>
                <w:szCs w:val="20"/>
              </w:rPr>
              <w:t xml:space="preserve">b) </w:t>
            </w:r>
            <w:r w:rsidRPr="0005109F">
              <w:rPr>
                <w:rFonts w:ascii="Arial" w:hAnsi="Arial" w:cs="Arial"/>
                <w:sz w:val="20"/>
                <w:szCs w:val="20"/>
              </w:rPr>
              <w:t>information that supports the assessment criteria, including copies of the ICOP and TACS;</w:t>
            </w:r>
          </w:p>
          <w:p w14:paraId="53EEC00B" w14:textId="77777777" w:rsidR="00C86FBB" w:rsidRPr="0005109F" w:rsidRDefault="0005109F" w:rsidP="003D4B75">
            <w:pPr>
              <w:pStyle w:val="TableParagraph"/>
              <w:kinsoku w:val="0"/>
              <w:overflowPunct w:val="0"/>
              <w:ind w:left="96" w:right="96"/>
              <w:rPr>
                <w:rFonts w:ascii="Arial" w:eastAsia="Yu Mincho" w:hAnsi="Arial"/>
                <w:sz w:val="20"/>
                <w:szCs w:val="20"/>
                <w:lang w:val="en-AU" w:eastAsia="ja-JP"/>
              </w:rPr>
            </w:pPr>
            <w:r>
              <w:rPr>
                <w:rFonts w:ascii="Arial" w:hAnsi="Arial" w:cs="Arial"/>
                <w:sz w:val="20"/>
                <w:szCs w:val="20"/>
              </w:rPr>
              <w:t xml:space="preserve">c) </w:t>
            </w:r>
            <w:r w:rsidRPr="0005109F">
              <w:rPr>
                <w:rFonts w:ascii="Arial" w:hAnsi="Arial" w:cs="Arial"/>
                <w:sz w:val="20"/>
                <w:szCs w:val="20"/>
              </w:rPr>
              <w:t xml:space="preserve">contraindications of fitness for rope access. </w:t>
            </w:r>
          </w:p>
        </w:tc>
        <w:tc>
          <w:tcPr>
            <w:tcW w:w="5245" w:type="dxa"/>
          </w:tcPr>
          <w:p w14:paraId="094A5B43" w14:textId="77777777" w:rsidR="00C86FBB" w:rsidRPr="00E7062A" w:rsidRDefault="00C86FBB" w:rsidP="00F5719A">
            <w:pPr>
              <w:spacing w:before="118"/>
              <w:ind w:right="64"/>
              <w:rPr>
                <w:rFonts w:ascii="Arial" w:hAnsi="Arial" w:cs="Arial"/>
                <w:sz w:val="20"/>
                <w:szCs w:val="20"/>
              </w:rPr>
            </w:pPr>
          </w:p>
        </w:tc>
        <w:tc>
          <w:tcPr>
            <w:tcW w:w="992" w:type="dxa"/>
            <w:shd w:val="clear" w:color="auto" w:fill="auto"/>
          </w:tcPr>
          <w:p w14:paraId="049BD716" w14:textId="77777777" w:rsidR="00C86FBB" w:rsidRPr="003153C5" w:rsidRDefault="00C86FBB" w:rsidP="00F5719A">
            <w:pPr>
              <w:pStyle w:val="BodyText"/>
              <w:spacing w:before="118" w:after="0"/>
              <w:ind w:left="0"/>
              <w:rPr>
                <w:rFonts w:ascii="Arial" w:hAnsi="Arial" w:cs="Arial"/>
              </w:rPr>
            </w:pPr>
          </w:p>
        </w:tc>
      </w:tr>
      <w:tr w:rsidR="00C86FBB" w:rsidRPr="00EE390B" w14:paraId="5636E62B" w14:textId="77777777" w:rsidTr="0042127A">
        <w:trPr>
          <w:cantSplit/>
          <w:trHeight w:val="490"/>
        </w:trPr>
        <w:tc>
          <w:tcPr>
            <w:tcW w:w="958" w:type="dxa"/>
          </w:tcPr>
          <w:p w14:paraId="62FC54FE" w14:textId="77777777" w:rsidR="00C86FBB" w:rsidRPr="003174FD" w:rsidRDefault="00C86FBB" w:rsidP="00EF5607">
            <w:pPr>
              <w:pStyle w:val="TableParagraph"/>
              <w:kinsoku w:val="0"/>
              <w:overflowPunct w:val="0"/>
              <w:spacing w:before="117"/>
              <w:ind w:left="98"/>
              <w:rPr>
                <w:rFonts w:ascii="Arial" w:hAnsi="Arial" w:cs="Arial"/>
                <w:b/>
                <w:bCs/>
                <w:sz w:val="21"/>
                <w:szCs w:val="21"/>
              </w:rPr>
            </w:pPr>
            <w:r>
              <w:rPr>
                <w:rFonts w:ascii="Arial" w:hAnsi="Arial" w:cs="Arial"/>
                <w:b/>
                <w:bCs/>
                <w:sz w:val="21"/>
                <w:szCs w:val="21"/>
              </w:rPr>
              <w:lastRenderedPageBreak/>
              <w:t>6.4</w:t>
            </w:r>
          </w:p>
        </w:tc>
        <w:tc>
          <w:tcPr>
            <w:tcW w:w="820" w:type="dxa"/>
          </w:tcPr>
          <w:p w14:paraId="05556F77" w14:textId="77777777" w:rsidR="00C86FBB" w:rsidRPr="003174FD" w:rsidRDefault="00C86FBB" w:rsidP="003D4B75">
            <w:pPr>
              <w:pStyle w:val="TableParagraph"/>
              <w:kinsoku w:val="0"/>
              <w:overflowPunct w:val="0"/>
              <w:spacing w:before="117"/>
              <w:ind w:left="-95"/>
              <w:jc w:val="center"/>
              <w:rPr>
                <w:rFonts w:ascii="Arial" w:hAnsi="Arial" w:cs="Arial"/>
                <w:b/>
                <w:bCs/>
                <w:sz w:val="21"/>
                <w:szCs w:val="21"/>
              </w:rPr>
            </w:pPr>
            <w:r w:rsidRPr="003174FD">
              <w:rPr>
                <w:rFonts w:ascii="Arial" w:hAnsi="Arial" w:cs="Arial"/>
                <w:b/>
                <w:bCs/>
                <w:sz w:val="21"/>
                <w:szCs w:val="21"/>
              </w:rPr>
              <w:t>T,</w:t>
            </w:r>
            <w:r>
              <w:rPr>
                <w:rFonts w:ascii="Arial" w:hAnsi="Arial" w:cs="Arial"/>
                <w:b/>
                <w:bCs/>
                <w:sz w:val="21"/>
                <w:szCs w:val="21"/>
              </w:rPr>
              <w:t xml:space="preserve"> </w:t>
            </w:r>
            <w:r w:rsidRPr="003174FD">
              <w:rPr>
                <w:rFonts w:ascii="Arial" w:hAnsi="Arial" w:cs="Arial"/>
                <w:b/>
                <w:bCs/>
                <w:sz w:val="21"/>
                <w:szCs w:val="21"/>
              </w:rPr>
              <w:t>V</w:t>
            </w:r>
          </w:p>
        </w:tc>
        <w:tc>
          <w:tcPr>
            <w:tcW w:w="5721" w:type="dxa"/>
          </w:tcPr>
          <w:p w14:paraId="39A1DDE1" w14:textId="53DDFFAF" w:rsidR="0005109F" w:rsidRPr="00793ECC" w:rsidRDefault="00A9151A" w:rsidP="003D4B75">
            <w:pPr>
              <w:pStyle w:val="TableParagraph"/>
              <w:kinsoku w:val="0"/>
              <w:overflowPunct w:val="0"/>
              <w:spacing w:before="117"/>
              <w:ind w:left="96" w:right="96"/>
              <w:rPr>
                <w:rFonts w:ascii="Arial" w:hAnsi="Arial" w:cs="Arial"/>
                <w:b/>
                <w:bCs/>
                <w:sz w:val="21"/>
                <w:szCs w:val="21"/>
              </w:rPr>
            </w:pPr>
            <w:r>
              <w:rPr>
                <w:rFonts w:ascii="Arial" w:hAnsi="Arial" w:cs="Arial"/>
                <w:b/>
                <w:bCs/>
                <w:sz w:val="21"/>
                <w:szCs w:val="21"/>
              </w:rPr>
              <w:t>Provisions</w:t>
            </w:r>
            <w:r w:rsidR="0005109F" w:rsidRPr="00793ECC">
              <w:rPr>
                <w:rFonts w:ascii="Arial" w:hAnsi="Arial" w:cs="Arial"/>
                <w:b/>
                <w:bCs/>
                <w:sz w:val="21"/>
                <w:szCs w:val="21"/>
              </w:rPr>
              <w:t xml:space="preserve"> for Assessors</w:t>
            </w:r>
          </w:p>
          <w:p w14:paraId="11C9DCAE" w14:textId="63027F15" w:rsidR="00C86FBB" w:rsidRPr="00666EC2" w:rsidRDefault="00B27A13" w:rsidP="00571C6C">
            <w:pPr>
              <w:spacing w:before="118"/>
              <w:ind w:left="96" w:right="96"/>
              <w:rPr>
                <w:rFonts w:ascii="Arial" w:eastAsia="Yu Mincho" w:hAnsi="Arial"/>
                <w:sz w:val="20"/>
                <w:szCs w:val="20"/>
                <w:lang w:val="en-AU" w:eastAsia="ja-JP"/>
              </w:rPr>
            </w:pPr>
            <w:r w:rsidRPr="00B27A13">
              <w:rPr>
                <w:rFonts w:ascii="Arial" w:eastAsia="Yu Mincho" w:hAnsi="Arial"/>
                <w:sz w:val="20"/>
                <w:szCs w:val="20"/>
                <w:lang w:eastAsia="ja-JP"/>
              </w:rPr>
              <w:t xml:space="preserve">There shall be a process to ensure that an assessor is briefed on the findings of the venue risk assessment and rescue plan prior to commencing any IRATA assessment and records shall be retained. The brief shall reflect any changes since the venue was last audited by </w:t>
            </w:r>
            <w:proofErr w:type="gramStart"/>
            <w:r w:rsidRPr="00B27A13">
              <w:rPr>
                <w:rFonts w:ascii="Arial" w:eastAsia="Yu Mincho" w:hAnsi="Arial"/>
                <w:sz w:val="20"/>
                <w:szCs w:val="20"/>
                <w:lang w:eastAsia="ja-JP"/>
              </w:rPr>
              <w:t>IRATA, and</w:t>
            </w:r>
            <w:proofErr w:type="gramEnd"/>
            <w:r w:rsidRPr="00B27A13">
              <w:rPr>
                <w:rFonts w:ascii="Arial" w:eastAsia="Yu Mincho" w:hAnsi="Arial"/>
                <w:sz w:val="20"/>
                <w:szCs w:val="20"/>
                <w:lang w:eastAsia="ja-JP"/>
              </w:rPr>
              <w:t xml:space="preserve"> include safe working loads and directional loading capacities of anchors and training structures.</w:t>
            </w:r>
          </w:p>
        </w:tc>
        <w:tc>
          <w:tcPr>
            <w:tcW w:w="5245" w:type="dxa"/>
          </w:tcPr>
          <w:p w14:paraId="0823ADD2" w14:textId="77777777" w:rsidR="00C86FBB" w:rsidRPr="00E7062A" w:rsidRDefault="00C86FBB" w:rsidP="00F5719A">
            <w:pPr>
              <w:spacing w:before="118"/>
              <w:ind w:right="64"/>
              <w:rPr>
                <w:rFonts w:ascii="Arial" w:hAnsi="Arial" w:cs="Arial"/>
                <w:sz w:val="20"/>
                <w:szCs w:val="20"/>
              </w:rPr>
            </w:pPr>
          </w:p>
        </w:tc>
        <w:tc>
          <w:tcPr>
            <w:tcW w:w="992" w:type="dxa"/>
            <w:shd w:val="clear" w:color="auto" w:fill="auto"/>
          </w:tcPr>
          <w:p w14:paraId="5BD00404" w14:textId="77777777" w:rsidR="00C86FBB" w:rsidRPr="003153C5" w:rsidRDefault="00C86FBB" w:rsidP="00F5719A">
            <w:pPr>
              <w:pStyle w:val="BodyText"/>
              <w:spacing w:before="118" w:after="0"/>
              <w:ind w:left="0"/>
              <w:rPr>
                <w:rFonts w:ascii="Arial" w:hAnsi="Arial" w:cs="Arial"/>
              </w:rPr>
            </w:pPr>
          </w:p>
        </w:tc>
      </w:tr>
      <w:tr w:rsidR="00EF5607" w:rsidRPr="00EE390B" w14:paraId="6ADC4C40" w14:textId="77777777" w:rsidTr="0042127A">
        <w:trPr>
          <w:trHeight w:val="397"/>
        </w:trPr>
        <w:tc>
          <w:tcPr>
            <w:tcW w:w="958" w:type="dxa"/>
            <w:shd w:val="clear" w:color="auto" w:fill="F2F2F2" w:themeFill="background1" w:themeFillShade="F2"/>
            <w:vAlign w:val="center"/>
          </w:tcPr>
          <w:p w14:paraId="1328DBDC" w14:textId="77777777" w:rsidR="00EF5607" w:rsidRPr="003174FD" w:rsidRDefault="00EF5607" w:rsidP="00741E89">
            <w:pPr>
              <w:pStyle w:val="TableParagraph"/>
              <w:kinsoku w:val="0"/>
              <w:overflowPunct w:val="0"/>
              <w:ind w:left="98"/>
              <w:rPr>
                <w:rFonts w:ascii="Arial" w:hAnsi="Arial" w:cs="Arial"/>
                <w:b/>
                <w:bCs/>
                <w:sz w:val="21"/>
                <w:szCs w:val="21"/>
              </w:rPr>
            </w:pPr>
            <w:r w:rsidRPr="003174FD">
              <w:rPr>
                <w:rFonts w:ascii="Arial" w:hAnsi="Arial" w:cs="Arial"/>
                <w:b/>
                <w:bCs/>
                <w:sz w:val="21"/>
                <w:szCs w:val="21"/>
              </w:rPr>
              <w:t>6.</w:t>
            </w:r>
            <w:r w:rsidR="00C86FBB">
              <w:rPr>
                <w:rFonts w:ascii="Arial" w:hAnsi="Arial" w:cs="Arial"/>
                <w:b/>
                <w:bCs/>
                <w:sz w:val="21"/>
                <w:szCs w:val="21"/>
              </w:rPr>
              <w:t>5</w:t>
            </w:r>
          </w:p>
        </w:tc>
        <w:tc>
          <w:tcPr>
            <w:tcW w:w="820" w:type="dxa"/>
            <w:shd w:val="clear" w:color="auto" w:fill="F2F2F2" w:themeFill="background1" w:themeFillShade="F2"/>
          </w:tcPr>
          <w:p w14:paraId="21875167" w14:textId="77777777" w:rsidR="00EF5607" w:rsidRPr="003174FD" w:rsidRDefault="00EF5607" w:rsidP="00741E89">
            <w:pPr>
              <w:pStyle w:val="TableParagraph"/>
              <w:kinsoku w:val="0"/>
              <w:overflowPunct w:val="0"/>
              <w:ind w:left="98" w:right="130"/>
              <w:rPr>
                <w:rFonts w:ascii="Arial" w:hAnsi="Arial" w:cs="Arial"/>
                <w:b/>
                <w:bCs/>
                <w:sz w:val="21"/>
                <w:szCs w:val="21"/>
              </w:rPr>
            </w:pPr>
          </w:p>
        </w:tc>
        <w:tc>
          <w:tcPr>
            <w:tcW w:w="5721" w:type="dxa"/>
            <w:shd w:val="clear" w:color="auto" w:fill="F2F2F2" w:themeFill="background1" w:themeFillShade="F2"/>
            <w:vAlign w:val="center"/>
          </w:tcPr>
          <w:p w14:paraId="5F4AA506" w14:textId="77777777" w:rsidR="00EF5607" w:rsidRPr="003174FD" w:rsidRDefault="00EF5607" w:rsidP="00741E89">
            <w:pPr>
              <w:pStyle w:val="TableParagraph"/>
              <w:kinsoku w:val="0"/>
              <w:overflowPunct w:val="0"/>
              <w:ind w:left="98"/>
              <w:rPr>
                <w:rFonts w:ascii="Arial" w:hAnsi="Arial" w:cs="Arial"/>
                <w:b/>
                <w:bCs/>
                <w:sz w:val="21"/>
                <w:szCs w:val="21"/>
              </w:rPr>
            </w:pPr>
            <w:r w:rsidRPr="003174FD">
              <w:rPr>
                <w:rFonts w:ascii="Arial" w:hAnsi="Arial" w:cs="Arial"/>
                <w:b/>
                <w:bCs/>
                <w:sz w:val="21"/>
                <w:szCs w:val="21"/>
              </w:rPr>
              <w:t>Emergency planning</w:t>
            </w:r>
          </w:p>
        </w:tc>
        <w:tc>
          <w:tcPr>
            <w:tcW w:w="5245" w:type="dxa"/>
            <w:shd w:val="clear" w:color="auto" w:fill="F2F2F2" w:themeFill="background1" w:themeFillShade="F2"/>
          </w:tcPr>
          <w:p w14:paraId="4DA9B165" w14:textId="77777777" w:rsidR="00EF5607" w:rsidRPr="00E7062A" w:rsidRDefault="00EF5607" w:rsidP="00F5719A">
            <w:pPr>
              <w:spacing w:before="118"/>
              <w:ind w:right="64"/>
              <w:rPr>
                <w:rFonts w:ascii="Arial" w:hAnsi="Arial" w:cs="Arial"/>
                <w:sz w:val="20"/>
                <w:szCs w:val="20"/>
              </w:rPr>
            </w:pPr>
          </w:p>
        </w:tc>
        <w:tc>
          <w:tcPr>
            <w:tcW w:w="992" w:type="dxa"/>
            <w:shd w:val="clear" w:color="auto" w:fill="F2F2F2" w:themeFill="background1" w:themeFillShade="F2"/>
          </w:tcPr>
          <w:p w14:paraId="02073DD9" w14:textId="77777777" w:rsidR="00EF5607" w:rsidRPr="003153C5" w:rsidRDefault="00EF5607" w:rsidP="00F5719A">
            <w:pPr>
              <w:pStyle w:val="BodyText"/>
              <w:spacing w:before="118" w:after="0"/>
              <w:ind w:left="0"/>
              <w:rPr>
                <w:rFonts w:ascii="Arial" w:hAnsi="Arial" w:cs="Arial"/>
              </w:rPr>
            </w:pPr>
          </w:p>
        </w:tc>
      </w:tr>
      <w:tr w:rsidR="00EF5607" w:rsidRPr="00EE390B" w14:paraId="5CF8F6C5" w14:textId="77777777" w:rsidTr="0042127A">
        <w:trPr>
          <w:trHeight w:val="490"/>
        </w:trPr>
        <w:tc>
          <w:tcPr>
            <w:tcW w:w="958" w:type="dxa"/>
          </w:tcPr>
          <w:p w14:paraId="206629B7"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6.</w:t>
            </w:r>
            <w:r w:rsidR="00C86FBB">
              <w:rPr>
                <w:rFonts w:ascii="Arial" w:hAnsi="Arial" w:cs="Arial"/>
                <w:b/>
                <w:bCs/>
                <w:sz w:val="20"/>
                <w:szCs w:val="20"/>
              </w:rPr>
              <w:t>5</w:t>
            </w:r>
            <w:r w:rsidRPr="003174FD">
              <w:rPr>
                <w:rFonts w:ascii="Arial" w:hAnsi="Arial" w:cs="Arial"/>
                <w:b/>
                <w:bCs/>
                <w:sz w:val="20"/>
                <w:szCs w:val="20"/>
              </w:rPr>
              <w:t>.1</w:t>
            </w:r>
          </w:p>
        </w:tc>
        <w:tc>
          <w:tcPr>
            <w:tcW w:w="820" w:type="dxa"/>
          </w:tcPr>
          <w:p w14:paraId="0A5B22A2" w14:textId="77777777" w:rsidR="00EF5607" w:rsidRPr="003174FD" w:rsidRDefault="00EF5607" w:rsidP="003D4B75">
            <w:pPr>
              <w:pStyle w:val="TableParagraph"/>
              <w:kinsoku w:val="0"/>
              <w:overflowPunct w:val="0"/>
              <w:spacing w:before="117"/>
              <w:ind w:left="-95"/>
              <w:jc w:val="center"/>
              <w:rPr>
                <w:rFonts w:ascii="Arial" w:hAnsi="Arial" w:cs="Arial"/>
                <w:b/>
                <w:bCs/>
                <w:sz w:val="20"/>
                <w:szCs w:val="20"/>
              </w:rPr>
            </w:pPr>
            <w:r w:rsidRPr="00E518C4">
              <w:rPr>
                <w:rFonts w:ascii="Arial" w:hAnsi="Arial" w:cs="Arial"/>
                <w:b/>
                <w:bCs/>
                <w:sz w:val="21"/>
                <w:szCs w:val="21"/>
              </w:rPr>
              <w:t>T,</w:t>
            </w:r>
            <w:r>
              <w:rPr>
                <w:rFonts w:ascii="Arial" w:hAnsi="Arial" w:cs="Arial"/>
                <w:b/>
                <w:bCs/>
                <w:sz w:val="21"/>
                <w:szCs w:val="21"/>
              </w:rPr>
              <w:t xml:space="preserve"> </w:t>
            </w:r>
            <w:r w:rsidRPr="00E518C4">
              <w:rPr>
                <w:rFonts w:ascii="Arial" w:hAnsi="Arial" w:cs="Arial"/>
                <w:b/>
                <w:bCs/>
                <w:sz w:val="21"/>
                <w:szCs w:val="21"/>
              </w:rPr>
              <w:t>V</w:t>
            </w:r>
          </w:p>
        </w:tc>
        <w:tc>
          <w:tcPr>
            <w:tcW w:w="5721" w:type="dxa"/>
          </w:tcPr>
          <w:p w14:paraId="654C4976" w14:textId="2C1532B3" w:rsidR="00EF5607" w:rsidRPr="003174FD" w:rsidRDefault="00793ECC" w:rsidP="00EF5607">
            <w:pPr>
              <w:pStyle w:val="TableParagraph"/>
              <w:kinsoku w:val="0"/>
              <w:overflowPunct w:val="0"/>
              <w:spacing w:before="117"/>
              <w:ind w:left="98"/>
              <w:rPr>
                <w:rFonts w:ascii="Arial" w:hAnsi="Arial" w:cs="Arial"/>
                <w:b/>
                <w:bCs/>
                <w:sz w:val="20"/>
                <w:szCs w:val="20"/>
              </w:rPr>
            </w:pPr>
            <w:r>
              <w:rPr>
                <w:rFonts w:ascii="Arial" w:hAnsi="Arial" w:cs="Arial"/>
                <w:b/>
                <w:bCs/>
                <w:sz w:val="20"/>
                <w:szCs w:val="20"/>
              </w:rPr>
              <w:t>Rescue</w:t>
            </w:r>
            <w:r w:rsidR="00EF5607" w:rsidRPr="003174FD">
              <w:rPr>
                <w:rFonts w:ascii="Arial" w:hAnsi="Arial" w:cs="Arial"/>
                <w:b/>
                <w:bCs/>
                <w:sz w:val="20"/>
                <w:szCs w:val="20"/>
              </w:rPr>
              <w:t xml:space="preserve"> plans</w:t>
            </w:r>
          </w:p>
          <w:p w14:paraId="3AAB1EF1" w14:textId="77777777" w:rsidR="00EF5607" w:rsidRPr="00EF5607" w:rsidRDefault="00EF5607" w:rsidP="00EF5607">
            <w:pPr>
              <w:pStyle w:val="TableParagraph"/>
              <w:kinsoku w:val="0"/>
              <w:overflowPunct w:val="0"/>
              <w:spacing w:before="117"/>
              <w:ind w:left="98"/>
              <w:rPr>
                <w:rFonts w:ascii="Arial" w:eastAsia="Yu Mincho" w:hAnsi="Arial"/>
                <w:sz w:val="20"/>
                <w:szCs w:val="20"/>
                <w:lang w:val="en-AU" w:eastAsia="ja-JP"/>
              </w:rPr>
            </w:pPr>
            <w:r w:rsidRPr="000949E6">
              <w:rPr>
                <w:rFonts w:ascii="Arial" w:eastAsia="Yu Mincho" w:hAnsi="Arial"/>
                <w:sz w:val="20"/>
                <w:szCs w:val="20"/>
                <w:lang w:val="en-AU" w:eastAsia="ja-JP"/>
              </w:rPr>
              <w:t>Rescue plans with appropriate rescue equipment shall be provided. These shall be included in any risk assessment(s) and/or method statement(s).</w:t>
            </w:r>
          </w:p>
        </w:tc>
        <w:tc>
          <w:tcPr>
            <w:tcW w:w="5245" w:type="dxa"/>
          </w:tcPr>
          <w:p w14:paraId="51CECCAE"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058F13D8" w14:textId="77777777" w:rsidR="00EF5607" w:rsidRPr="003153C5" w:rsidRDefault="00EF5607" w:rsidP="00F5719A">
            <w:pPr>
              <w:pStyle w:val="BodyText"/>
              <w:spacing w:before="118" w:after="0"/>
              <w:ind w:left="0"/>
              <w:rPr>
                <w:rFonts w:ascii="Arial" w:hAnsi="Arial" w:cs="Arial"/>
              </w:rPr>
            </w:pPr>
          </w:p>
        </w:tc>
      </w:tr>
      <w:tr w:rsidR="00EF5607" w:rsidRPr="00EE390B" w14:paraId="2FEE06EB" w14:textId="77777777" w:rsidTr="0042127A">
        <w:trPr>
          <w:cantSplit/>
          <w:trHeight w:val="490"/>
        </w:trPr>
        <w:tc>
          <w:tcPr>
            <w:tcW w:w="958" w:type="dxa"/>
          </w:tcPr>
          <w:p w14:paraId="561FD156"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6.</w:t>
            </w:r>
            <w:r w:rsidR="00C86FBB">
              <w:rPr>
                <w:rFonts w:ascii="Arial" w:hAnsi="Arial" w:cs="Arial"/>
                <w:b/>
                <w:bCs/>
                <w:sz w:val="20"/>
                <w:szCs w:val="20"/>
              </w:rPr>
              <w:t>5</w:t>
            </w:r>
            <w:r w:rsidRPr="003174FD">
              <w:rPr>
                <w:rFonts w:ascii="Arial" w:hAnsi="Arial" w:cs="Arial"/>
                <w:b/>
                <w:bCs/>
                <w:sz w:val="20"/>
                <w:szCs w:val="20"/>
              </w:rPr>
              <w:t>.2</w:t>
            </w:r>
          </w:p>
        </w:tc>
        <w:tc>
          <w:tcPr>
            <w:tcW w:w="820" w:type="dxa"/>
          </w:tcPr>
          <w:p w14:paraId="1DAEAE0E" w14:textId="77777777" w:rsidR="00EF5607" w:rsidRPr="003174FD" w:rsidRDefault="00EF5607" w:rsidP="003D4B75">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T,</w:t>
            </w:r>
            <w:r>
              <w:rPr>
                <w:rFonts w:ascii="Arial" w:hAnsi="Arial" w:cs="Arial"/>
                <w:b/>
                <w:bCs/>
                <w:sz w:val="20"/>
                <w:szCs w:val="20"/>
              </w:rPr>
              <w:t xml:space="preserve"> </w:t>
            </w:r>
            <w:r w:rsidRPr="003174FD">
              <w:rPr>
                <w:rFonts w:ascii="Arial" w:hAnsi="Arial" w:cs="Arial"/>
                <w:b/>
                <w:bCs/>
                <w:sz w:val="20"/>
                <w:szCs w:val="20"/>
              </w:rPr>
              <w:t>V</w:t>
            </w:r>
          </w:p>
        </w:tc>
        <w:tc>
          <w:tcPr>
            <w:tcW w:w="5721" w:type="dxa"/>
          </w:tcPr>
          <w:p w14:paraId="51581272"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Emergency provisions</w:t>
            </w:r>
          </w:p>
          <w:p w14:paraId="3AC88491" w14:textId="77777777" w:rsidR="00EF5607" w:rsidRPr="0037189F" w:rsidRDefault="00EF5607" w:rsidP="00EF5607">
            <w:pPr>
              <w:pStyle w:val="TableParagraph"/>
              <w:kinsoku w:val="0"/>
              <w:overflowPunct w:val="0"/>
              <w:spacing w:before="117"/>
              <w:ind w:left="98"/>
              <w:rPr>
                <w:rFonts w:ascii="Arial" w:eastAsia="Yu Mincho" w:hAnsi="Arial"/>
                <w:sz w:val="20"/>
                <w:szCs w:val="20"/>
                <w:lang w:val="en-AU" w:eastAsia="ja-JP"/>
              </w:rPr>
            </w:pPr>
            <w:r w:rsidRPr="0037189F">
              <w:rPr>
                <w:rFonts w:ascii="Arial" w:eastAsia="Yu Mincho" w:hAnsi="Arial"/>
                <w:sz w:val="20"/>
                <w:szCs w:val="20"/>
                <w:lang w:val="en-AU" w:eastAsia="ja-JP"/>
              </w:rPr>
              <w:t>The following provisions shall be made available:</w:t>
            </w:r>
          </w:p>
          <w:p w14:paraId="399290C2" w14:textId="77777777" w:rsidR="00EF5607" w:rsidRPr="0021465D" w:rsidRDefault="00EF5607"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a) </w:t>
            </w:r>
            <w:r w:rsidRPr="0021465D">
              <w:rPr>
                <w:rFonts w:ascii="Arial" w:hAnsi="Arial" w:cs="Arial"/>
                <w:sz w:val="20"/>
                <w:szCs w:val="20"/>
              </w:rPr>
              <w:t>appropriate and adequate first aid supplies;</w:t>
            </w:r>
          </w:p>
          <w:p w14:paraId="46C83366" w14:textId="77777777" w:rsidR="00EF5607" w:rsidRPr="0021465D" w:rsidRDefault="00EF5607"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b) </w:t>
            </w:r>
            <w:r w:rsidRPr="0021465D">
              <w:rPr>
                <w:rFonts w:ascii="Arial" w:hAnsi="Arial" w:cs="Arial"/>
                <w:sz w:val="20"/>
                <w:szCs w:val="20"/>
              </w:rPr>
              <w:t>fire evacuation;</w:t>
            </w:r>
          </w:p>
          <w:p w14:paraId="01EC42B1" w14:textId="77777777" w:rsidR="00EF5607" w:rsidRDefault="00EF5607"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c) </w:t>
            </w:r>
            <w:r w:rsidRPr="0021465D">
              <w:rPr>
                <w:rFonts w:ascii="Arial" w:hAnsi="Arial" w:cs="Arial"/>
                <w:sz w:val="20"/>
                <w:szCs w:val="20"/>
              </w:rPr>
              <w:t>ready access to telephone(s) for contacting the emergency services.</w:t>
            </w:r>
          </w:p>
          <w:p w14:paraId="771D3658" w14:textId="77777777" w:rsidR="00452795" w:rsidRDefault="00452795" w:rsidP="00650276">
            <w:pPr>
              <w:pStyle w:val="TableParagraph"/>
              <w:kinsoku w:val="0"/>
              <w:overflowPunct w:val="0"/>
              <w:ind w:left="98" w:right="445"/>
              <w:rPr>
                <w:rFonts w:ascii="Arial" w:hAnsi="Arial" w:cs="Arial"/>
                <w:sz w:val="20"/>
                <w:szCs w:val="20"/>
              </w:rPr>
            </w:pPr>
          </w:p>
          <w:p w14:paraId="37C09CF1" w14:textId="77777777" w:rsidR="00452795" w:rsidRDefault="00452795" w:rsidP="00650276">
            <w:pPr>
              <w:pStyle w:val="TableParagraph"/>
              <w:kinsoku w:val="0"/>
              <w:overflowPunct w:val="0"/>
              <w:ind w:left="98" w:right="445"/>
              <w:rPr>
                <w:rFonts w:ascii="Arial" w:hAnsi="Arial" w:cs="Arial"/>
                <w:sz w:val="20"/>
                <w:szCs w:val="20"/>
              </w:rPr>
            </w:pPr>
          </w:p>
          <w:p w14:paraId="1C6C36B8" w14:textId="77777777" w:rsidR="00452795" w:rsidRDefault="00452795" w:rsidP="00650276">
            <w:pPr>
              <w:pStyle w:val="TableParagraph"/>
              <w:kinsoku w:val="0"/>
              <w:overflowPunct w:val="0"/>
              <w:ind w:left="98" w:right="445"/>
              <w:rPr>
                <w:rFonts w:ascii="Arial" w:hAnsi="Arial" w:cs="Arial"/>
                <w:sz w:val="20"/>
                <w:szCs w:val="20"/>
              </w:rPr>
            </w:pPr>
          </w:p>
          <w:p w14:paraId="760380A4" w14:textId="77777777" w:rsidR="00452795" w:rsidRDefault="00452795" w:rsidP="00650276">
            <w:pPr>
              <w:pStyle w:val="TableParagraph"/>
              <w:kinsoku w:val="0"/>
              <w:overflowPunct w:val="0"/>
              <w:ind w:left="98" w:right="445"/>
              <w:rPr>
                <w:rFonts w:ascii="Arial" w:hAnsi="Arial" w:cs="Arial"/>
                <w:sz w:val="20"/>
                <w:szCs w:val="20"/>
              </w:rPr>
            </w:pPr>
          </w:p>
          <w:p w14:paraId="4A782AAE" w14:textId="77777777" w:rsidR="00452795" w:rsidRDefault="00452795" w:rsidP="00650276">
            <w:pPr>
              <w:pStyle w:val="TableParagraph"/>
              <w:kinsoku w:val="0"/>
              <w:overflowPunct w:val="0"/>
              <w:ind w:left="98" w:right="445"/>
              <w:rPr>
                <w:rFonts w:ascii="Arial" w:hAnsi="Arial" w:cs="Arial"/>
                <w:sz w:val="20"/>
                <w:szCs w:val="20"/>
              </w:rPr>
            </w:pPr>
          </w:p>
          <w:p w14:paraId="425A72D0" w14:textId="77777777" w:rsidR="00452795" w:rsidRDefault="00452795" w:rsidP="00650276">
            <w:pPr>
              <w:pStyle w:val="TableParagraph"/>
              <w:kinsoku w:val="0"/>
              <w:overflowPunct w:val="0"/>
              <w:ind w:left="98" w:right="445"/>
              <w:rPr>
                <w:rFonts w:ascii="Arial" w:hAnsi="Arial" w:cs="Arial"/>
                <w:sz w:val="20"/>
                <w:szCs w:val="20"/>
              </w:rPr>
            </w:pPr>
          </w:p>
          <w:p w14:paraId="0968B07E" w14:textId="7F0A1F29" w:rsidR="00452795" w:rsidRPr="00EF5607" w:rsidRDefault="00452795" w:rsidP="00650276">
            <w:pPr>
              <w:pStyle w:val="TableParagraph"/>
              <w:kinsoku w:val="0"/>
              <w:overflowPunct w:val="0"/>
              <w:ind w:left="98" w:right="445"/>
              <w:rPr>
                <w:rFonts w:ascii="Arial" w:hAnsi="Arial" w:cs="Arial"/>
                <w:sz w:val="20"/>
                <w:szCs w:val="20"/>
              </w:rPr>
            </w:pPr>
          </w:p>
        </w:tc>
        <w:tc>
          <w:tcPr>
            <w:tcW w:w="5245" w:type="dxa"/>
          </w:tcPr>
          <w:p w14:paraId="10477C7C"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217F690E" w14:textId="77777777" w:rsidR="00EF5607" w:rsidRPr="003153C5" w:rsidRDefault="00EF5607" w:rsidP="00F5719A">
            <w:pPr>
              <w:pStyle w:val="BodyText"/>
              <w:spacing w:before="118" w:after="0"/>
              <w:ind w:left="0"/>
              <w:rPr>
                <w:rFonts w:ascii="Arial" w:hAnsi="Arial" w:cs="Arial"/>
              </w:rPr>
            </w:pPr>
          </w:p>
        </w:tc>
      </w:tr>
      <w:tr w:rsidR="00EF5607" w:rsidRPr="00EE390B" w14:paraId="6284F538" w14:textId="77777777" w:rsidTr="0042127A">
        <w:trPr>
          <w:cantSplit/>
          <w:trHeight w:val="397"/>
        </w:trPr>
        <w:tc>
          <w:tcPr>
            <w:tcW w:w="958" w:type="dxa"/>
            <w:shd w:val="clear" w:color="auto" w:fill="F2F2F2" w:themeFill="background1" w:themeFillShade="F2"/>
            <w:vAlign w:val="center"/>
          </w:tcPr>
          <w:p w14:paraId="598C2E20" w14:textId="77777777" w:rsidR="00EF5607" w:rsidRPr="00480378" w:rsidRDefault="00EF5607" w:rsidP="003D4B75">
            <w:pPr>
              <w:pStyle w:val="TableParagraph"/>
              <w:kinsoku w:val="0"/>
              <w:overflowPunct w:val="0"/>
              <w:ind w:left="98"/>
              <w:rPr>
                <w:rFonts w:ascii="Arial" w:hAnsi="Arial" w:cs="Arial"/>
                <w:b/>
                <w:bCs/>
                <w:sz w:val="22"/>
                <w:szCs w:val="22"/>
              </w:rPr>
            </w:pPr>
            <w:r w:rsidRPr="00480378">
              <w:rPr>
                <w:rFonts w:ascii="Arial" w:hAnsi="Arial" w:cs="Arial"/>
                <w:b/>
                <w:bCs/>
                <w:sz w:val="22"/>
                <w:szCs w:val="22"/>
              </w:rPr>
              <w:lastRenderedPageBreak/>
              <w:t>7</w:t>
            </w:r>
          </w:p>
        </w:tc>
        <w:tc>
          <w:tcPr>
            <w:tcW w:w="820" w:type="dxa"/>
            <w:shd w:val="clear" w:color="auto" w:fill="F2F2F2" w:themeFill="background1" w:themeFillShade="F2"/>
            <w:vAlign w:val="center"/>
          </w:tcPr>
          <w:p w14:paraId="71D269C6" w14:textId="77777777" w:rsidR="00EF5607" w:rsidRPr="00480378" w:rsidRDefault="00EF5607" w:rsidP="003D4B75">
            <w:pPr>
              <w:pStyle w:val="TableParagraph"/>
              <w:kinsoku w:val="0"/>
              <w:overflowPunct w:val="0"/>
              <w:ind w:left="98"/>
              <w:rPr>
                <w:rFonts w:ascii="Arial" w:hAnsi="Arial" w:cs="Arial"/>
                <w:b/>
                <w:bCs/>
                <w:sz w:val="22"/>
                <w:szCs w:val="22"/>
              </w:rPr>
            </w:pPr>
          </w:p>
        </w:tc>
        <w:tc>
          <w:tcPr>
            <w:tcW w:w="5721" w:type="dxa"/>
            <w:shd w:val="clear" w:color="auto" w:fill="F2F2F2" w:themeFill="background1" w:themeFillShade="F2"/>
            <w:vAlign w:val="center"/>
          </w:tcPr>
          <w:p w14:paraId="3030BD34" w14:textId="77777777" w:rsidR="00EF5607" w:rsidRPr="00480378" w:rsidRDefault="00EF5607" w:rsidP="003D4B75">
            <w:pPr>
              <w:pStyle w:val="TableParagraph"/>
              <w:kinsoku w:val="0"/>
              <w:overflowPunct w:val="0"/>
              <w:ind w:left="98"/>
              <w:rPr>
                <w:rFonts w:ascii="Arial" w:hAnsi="Arial" w:cs="Arial"/>
                <w:b/>
                <w:bCs/>
                <w:sz w:val="22"/>
                <w:szCs w:val="22"/>
              </w:rPr>
            </w:pPr>
            <w:r w:rsidRPr="00480378">
              <w:rPr>
                <w:rFonts w:ascii="Arial" w:hAnsi="Arial" w:cs="Arial"/>
                <w:b/>
                <w:bCs/>
                <w:sz w:val="22"/>
                <w:szCs w:val="22"/>
              </w:rPr>
              <w:t>Operational Control</w:t>
            </w:r>
          </w:p>
        </w:tc>
        <w:tc>
          <w:tcPr>
            <w:tcW w:w="5245" w:type="dxa"/>
            <w:shd w:val="clear" w:color="auto" w:fill="F2F2F2" w:themeFill="background1" w:themeFillShade="F2"/>
            <w:vAlign w:val="center"/>
          </w:tcPr>
          <w:p w14:paraId="58D7397F" w14:textId="77777777" w:rsidR="00EF5607" w:rsidRPr="00E7062A" w:rsidRDefault="00EF5607"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53C5B386" w14:textId="77777777" w:rsidR="00EF5607" w:rsidRPr="003153C5" w:rsidRDefault="00EF5607" w:rsidP="00F5719A">
            <w:pPr>
              <w:pStyle w:val="BodyText"/>
              <w:spacing w:before="118" w:after="0"/>
              <w:ind w:left="0"/>
              <w:rPr>
                <w:rFonts w:ascii="Arial" w:hAnsi="Arial" w:cs="Arial"/>
              </w:rPr>
            </w:pPr>
          </w:p>
        </w:tc>
      </w:tr>
      <w:tr w:rsidR="00EF5607" w:rsidRPr="00EE390B" w14:paraId="7011119D" w14:textId="77777777" w:rsidTr="0042127A">
        <w:trPr>
          <w:trHeight w:val="397"/>
        </w:trPr>
        <w:tc>
          <w:tcPr>
            <w:tcW w:w="958" w:type="dxa"/>
            <w:shd w:val="clear" w:color="auto" w:fill="F2F2F2" w:themeFill="background1" w:themeFillShade="F2"/>
            <w:vAlign w:val="center"/>
          </w:tcPr>
          <w:p w14:paraId="21C04182" w14:textId="77777777" w:rsidR="00EF5607" w:rsidRPr="003174FD" w:rsidRDefault="00EF5607" w:rsidP="003D4B75">
            <w:pPr>
              <w:pStyle w:val="TableParagraph"/>
              <w:kinsoku w:val="0"/>
              <w:overflowPunct w:val="0"/>
              <w:ind w:left="98"/>
              <w:rPr>
                <w:rFonts w:ascii="Arial" w:hAnsi="Arial" w:cs="Arial"/>
                <w:b/>
                <w:bCs/>
                <w:sz w:val="21"/>
                <w:szCs w:val="21"/>
              </w:rPr>
            </w:pPr>
            <w:r w:rsidRPr="003174FD">
              <w:rPr>
                <w:rFonts w:ascii="Arial" w:hAnsi="Arial" w:cs="Arial"/>
                <w:b/>
                <w:bCs/>
                <w:sz w:val="21"/>
                <w:szCs w:val="21"/>
              </w:rPr>
              <w:t>7.1</w:t>
            </w:r>
          </w:p>
        </w:tc>
        <w:tc>
          <w:tcPr>
            <w:tcW w:w="820" w:type="dxa"/>
            <w:shd w:val="clear" w:color="auto" w:fill="F2F2F2" w:themeFill="background1" w:themeFillShade="F2"/>
            <w:vAlign w:val="center"/>
          </w:tcPr>
          <w:p w14:paraId="679DDBBC" w14:textId="77777777" w:rsidR="00EF5607" w:rsidRPr="003174FD" w:rsidRDefault="00EF5607" w:rsidP="003D4B75">
            <w:pPr>
              <w:pStyle w:val="TableParagraph"/>
              <w:kinsoku w:val="0"/>
              <w:overflowPunct w:val="0"/>
              <w:ind w:left="98" w:right="214"/>
              <w:rPr>
                <w:rFonts w:ascii="Arial" w:hAnsi="Arial" w:cs="Arial"/>
                <w:b/>
                <w:bCs/>
                <w:sz w:val="21"/>
                <w:szCs w:val="21"/>
              </w:rPr>
            </w:pPr>
          </w:p>
        </w:tc>
        <w:tc>
          <w:tcPr>
            <w:tcW w:w="5721" w:type="dxa"/>
            <w:shd w:val="clear" w:color="auto" w:fill="F2F2F2" w:themeFill="background1" w:themeFillShade="F2"/>
            <w:vAlign w:val="center"/>
          </w:tcPr>
          <w:p w14:paraId="2E03AE63" w14:textId="77777777" w:rsidR="00EF5607" w:rsidRPr="003174FD" w:rsidRDefault="00EF5607" w:rsidP="003D4B75">
            <w:pPr>
              <w:pStyle w:val="TableParagraph"/>
              <w:kinsoku w:val="0"/>
              <w:overflowPunct w:val="0"/>
              <w:ind w:left="98"/>
              <w:rPr>
                <w:rFonts w:ascii="Arial" w:hAnsi="Arial" w:cs="Arial"/>
                <w:b/>
                <w:bCs/>
                <w:sz w:val="21"/>
                <w:szCs w:val="21"/>
              </w:rPr>
            </w:pPr>
            <w:r w:rsidRPr="003174FD">
              <w:rPr>
                <w:rFonts w:ascii="Arial" w:hAnsi="Arial" w:cs="Arial"/>
                <w:b/>
                <w:bCs/>
                <w:sz w:val="21"/>
                <w:szCs w:val="21"/>
              </w:rPr>
              <w:t>Supervision and experience</w:t>
            </w:r>
          </w:p>
        </w:tc>
        <w:tc>
          <w:tcPr>
            <w:tcW w:w="5245" w:type="dxa"/>
            <w:shd w:val="clear" w:color="auto" w:fill="F2F2F2" w:themeFill="background1" w:themeFillShade="F2"/>
            <w:vAlign w:val="center"/>
          </w:tcPr>
          <w:p w14:paraId="5E45E5CD" w14:textId="77777777" w:rsidR="00EF5607" w:rsidRPr="00E7062A" w:rsidRDefault="00EF5607"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3A8DE182" w14:textId="77777777" w:rsidR="00EF5607" w:rsidRPr="003153C5" w:rsidRDefault="00EF5607" w:rsidP="00F5719A">
            <w:pPr>
              <w:pStyle w:val="BodyText"/>
              <w:spacing w:before="118" w:after="0"/>
              <w:ind w:left="0"/>
              <w:rPr>
                <w:rFonts w:ascii="Arial" w:hAnsi="Arial" w:cs="Arial"/>
              </w:rPr>
            </w:pPr>
          </w:p>
        </w:tc>
      </w:tr>
      <w:tr w:rsidR="00EF5607" w:rsidRPr="00EE390B" w14:paraId="3D524427" w14:textId="77777777" w:rsidTr="0042127A">
        <w:trPr>
          <w:trHeight w:val="1916"/>
        </w:trPr>
        <w:tc>
          <w:tcPr>
            <w:tcW w:w="958" w:type="dxa"/>
          </w:tcPr>
          <w:p w14:paraId="59DDA89F"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7.1.1</w:t>
            </w:r>
          </w:p>
        </w:tc>
        <w:tc>
          <w:tcPr>
            <w:tcW w:w="820" w:type="dxa"/>
          </w:tcPr>
          <w:p w14:paraId="279ACDE1" w14:textId="77777777" w:rsidR="00EF5607" w:rsidRPr="003174FD" w:rsidRDefault="00EF5607" w:rsidP="00811B83">
            <w:pPr>
              <w:pStyle w:val="TableParagraph"/>
              <w:kinsoku w:val="0"/>
              <w:overflowPunct w:val="0"/>
              <w:spacing w:before="117"/>
              <w:ind w:left="-95"/>
              <w:jc w:val="center"/>
              <w:rPr>
                <w:rFonts w:ascii="Arial" w:hAnsi="Arial" w:cs="Arial"/>
                <w:b/>
                <w:bCs/>
                <w:sz w:val="20"/>
                <w:szCs w:val="20"/>
              </w:rPr>
            </w:pPr>
            <w:r w:rsidRPr="003174FD">
              <w:rPr>
                <w:rFonts w:ascii="Arial" w:hAnsi="Arial" w:cs="Arial"/>
                <w:b/>
                <w:bCs/>
                <w:sz w:val="20"/>
                <w:szCs w:val="20"/>
              </w:rPr>
              <w:t>O,</w:t>
            </w:r>
            <w:r>
              <w:rPr>
                <w:rFonts w:ascii="Arial" w:hAnsi="Arial" w:cs="Arial"/>
                <w:b/>
                <w:bCs/>
                <w:sz w:val="20"/>
                <w:szCs w:val="20"/>
              </w:rPr>
              <w:t xml:space="preserve"> </w:t>
            </w:r>
            <w:r w:rsidRPr="003174FD">
              <w:rPr>
                <w:rFonts w:ascii="Arial" w:hAnsi="Arial" w:cs="Arial"/>
                <w:b/>
                <w:bCs/>
                <w:sz w:val="20"/>
                <w:szCs w:val="20"/>
              </w:rPr>
              <w:t>T</w:t>
            </w:r>
          </w:p>
        </w:tc>
        <w:tc>
          <w:tcPr>
            <w:tcW w:w="5721" w:type="dxa"/>
          </w:tcPr>
          <w:p w14:paraId="78D8FCB6" w14:textId="77777777" w:rsidR="00EF5607" w:rsidRPr="003174FD" w:rsidRDefault="00EF5607" w:rsidP="00EF5607">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Monitoring of technicians</w:t>
            </w:r>
          </w:p>
          <w:p w14:paraId="3763D95D" w14:textId="41166653" w:rsidR="00EF5607" w:rsidRPr="00EF5607" w:rsidRDefault="00D72EFC" w:rsidP="00D72EFC">
            <w:pPr>
              <w:pStyle w:val="TableParagraph"/>
              <w:kinsoku w:val="0"/>
              <w:overflowPunct w:val="0"/>
              <w:spacing w:before="117"/>
              <w:ind w:left="98"/>
              <w:rPr>
                <w:rFonts w:ascii="Arial" w:eastAsia="Yu Mincho" w:hAnsi="Arial"/>
                <w:sz w:val="20"/>
                <w:szCs w:val="20"/>
                <w:lang w:val="en-AU" w:eastAsia="ja-JP"/>
              </w:rPr>
            </w:pPr>
            <w:r w:rsidRPr="00D72EFC">
              <w:rPr>
                <w:rFonts w:ascii="Arial" w:eastAsia="Yu Mincho" w:hAnsi="Arial"/>
                <w:sz w:val="20"/>
                <w:szCs w:val="20"/>
                <w:lang w:val="en-AU" w:eastAsia="ja-JP"/>
              </w:rPr>
              <w:t xml:space="preserve">The company shall provide a process for, and evidence of, monitoring </w:t>
            </w:r>
            <w:proofErr w:type="gramStart"/>
            <w:r w:rsidRPr="00D72EFC">
              <w:rPr>
                <w:rFonts w:ascii="Arial" w:eastAsia="Yu Mincho" w:hAnsi="Arial"/>
                <w:sz w:val="20"/>
                <w:szCs w:val="20"/>
                <w:lang w:val="en-AU" w:eastAsia="ja-JP"/>
              </w:rPr>
              <w:t>newly-qualified</w:t>
            </w:r>
            <w:proofErr w:type="gramEnd"/>
            <w:r w:rsidRPr="00D72EFC">
              <w:rPr>
                <w:rFonts w:ascii="Arial" w:eastAsia="Yu Mincho" w:hAnsi="Arial"/>
                <w:sz w:val="20"/>
                <w:szCs w:val="20"/>
                <w:lang w:val="en-AU" w:eastAsia="ja-JP"/>
              </w:rPr>
              <w:t xml:space="preserve"> rope access technicians to provide reasonable reassurance that they are competent to perform the</w:t>
            </w:r>
            <w:r w:rsidR="006920E6">
              <w:rPr>
                <w:rFonts w:ascii="Arial" w:eastAsia="Yu Mincho" w:hAnsi="Arial"/>
                <w:sz w:val="20"/>
                <w:szCs w:val="20"/>
                <w:lang w:val="en-AU" w:eastAsia="ja-JP"/>
              </w:rPr>
              <w:t>ir</w:t>
            </w:r>
            <w:r w:rsidRPr="00D72EFC">
              <w:rPr>
                <w:rFonts w:ascii="Arial" w:eastAsia="Yu Mincho" w:hAnsi="Arial"/>
                <w:sz w:val="20"/>
                <w:szCs w:val="20"/>
                <w:lang w:val="en-AU" w:eastAsia="ja-JP"/>
              </w:rPr>
              <w:t xml:space="preserve"> rope access duties. Where necessary, additional measures to mitigate adverse risks to the technician or third parties shall be implemented.</w:t>
            </w:r>
          </w:p>
        </w:tc>
        <w:tc>
          <w:tcPr>
            <w:tcW w:w="5245" w:type="dxa"/>
          </w:tcPr>
          <w:p w14:paraId="0C969962" w14:textId="77777777" w:rsidR="00EF5607" w:rsidRPr="00E7062A" w:rsidRDefault="00EF5607" w:rsidP="00F5719A">
            <w:pPr>
              <w:spacing w:before="118"/>
              <w:ind w:right="64"/>
              <w:rPr>
                <w:rFonts w:ascii="Arial" w:hAnsi="Arial" w:cs="Arial"/>
                <w:sz w:val="20"/>
                <w:szCs w:val="20"/>
              </w:rPr>
            </w:pPr>
          </w:p>
        </w:tc>
        <w:tc>
          <w:tcPr>
            <w:tcW w:w="992" w:type="dxa"/>
            <w:shd w:val="clear" w:color="auto" w:fill="auto"/>
          </w:tcPr>
          <w:p w14:paraId="0886FADA" w14:textId="77777777" w:rsidR="00EF5607" w:rsidRPr="003153C5" w:rsidRDefault="00EF5607" w:rsidP="00F5719A">
            <w:pPr>
              <w:pStyle w:val="BodyText"/>
              <w:spacing w:before="118" w:after="0"/>
              <w:ind w:left="0"/>
              <w:rPr>
                <w:rFonts w:ascii="Arial" w:hAnsi="Arial" w:cs="Arial"/>
              </w:rPr>
            </w:pPr>
          </w:p>
        </w:tc>
      </w:tr>
      <w:tr w:rsidR="00A47351" w:rsidRPr="00EE390B" w14:paraId="3BC5E444" w14:textId="77777777" w:rsidTr="0042127A">
        <w:trPr>
          <w:trHeight w:val="1606"/>
        </w:trPr>
        <w:tc>
          <w:tcPr>
            <w:tcW w:w="958" w:type="dxa"/>
          </w:tcPr>
          <w:p w14:paraId="180D6689" w14:textId="77777777" w:rsidR="00A47351" w:rsidRPr="003174FD" w:rsidRDefault="00A47351" w:rsidP="00A47351">
            <w:pPr>
              <w:pStyle w:val="BodyText"/>
              <w:spacing w:before="117"/>
              <w:ind w:left="98"/>
              <w:jc w:val="both"/>
              <w:rPr>
                <w:rFonts w:ascii="Arial" w:hAnsi="Arial" w:cs="Arial"/>
                <w:b/>
                <w:bCs/>
              </w:rPr>
            </w:pPr>
            <w:r>
              <w:rPr>
                <w:rFonts w:ascii="Arial" w:hAnsi="Arial" w:cs="Arial"/>
                <w:b/>
                <w:bCs/>
              </w:rPr>
              <w:t>7.1.</w:t>
            </w:r>
            <w:r w:rsidRPr="003174FD">
              <w:rPr>
                <w:rFonts w:ascii="Arial" w:hAnsi="Arial" w:cs="Arial"/>
                <w:b/>
                <w:bCs/>
              </w:rPr>
              <w:t>2</w:t>
            </w:r>
          </w:p>
        </w:tc>
        <w:tc>
          <w:tcPr>
            <w:tcW w:w="820" w:type="dxa"/>
          </w:tcPr>
          <w:p w14:paraId="55234B7E" w14:textId="77777777" w:rsidR="00A47351" w:rsidRPr="003174FD" w:rsidRDefault="00A47351" w:rsidP="00811B83">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461403AE" w14:textId="77777777" w:rsidR="00A47351" w:rsidRPr="003174FD" w:rsidRDefault="00A47351" w:rsidP="00A47351">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Levels of supervision</w:t>
            </w:r>
          </w:p>
          <w:p w14:paraId="08DDFB10" w14:textId="77777777" w:rsidR="00A47351" w:rsidRPr="0037189F" w:rsidRDefault="00A47351" w:rsidP="00A47351">
            <w:pPr>
              <w:pStyle w:val="TableParagraph"/>
              <w:kinsoku w:val="0"/>
              <w:overflowPunct w:val="0"/>
              <w:spacing w:before="117"/>
              <w:ind w:left="98"/>
              <w:rPr>
                <w:rFonts w:ascii="Arial" w:eastAsia="Yu Mincho" w:hAnsi="Arial"/>
                <w:sz w:val="20"/>
                <w:szCs w:val="20"/>
                <w:lang w:val="en-AU" w:eastAsia="ja-JP"/>
              </w:rPr>
            </w:pPr>
            <w:r w:rsidRPr="0037189F">
              <w:rPr>
                <w:rFonts w:ascii="Arial" w:eastAsia="Yu Mincho" w:hAnsi="Arial"/>
                <w:sz w:val="20"/>
                <w:szCs w:val="20"/>
                <w:lang w:val="en-AU" w:eastAsia="ja-JP"/>
              </w:rPr>
              <w:t>The company shall maintain records showing:</w:t>
            </w:r>
          </w:p>
          <w:p w14:paraId="46F547EA" w14:textId="77777777" w:rsidR="00A47351" w:rsidRPr="00BB1C1B" w:rsidRDefault="00A47351"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a) </w:t>
            </w:r>
            <w:r w:rsidRPr="00BB1C1B">
              <w:rPr>
                <w:rFonts w:ascii="Arial" w:hAnsi="Arial" w:cs="Arial"/>
                <w:sz w:val="20"/>
                <w:szCs w:val="20"/>
              </w:rPr>
              <w:t>the levels of supervision appropriate to its rope access activities;</w:t>
            </w:r>
          </w:p>
          <w:p w14:paraId="4AD4B133" w14:textId="77777777" w:rsidR="00A47351" w:rsidRPr="00A47351" w:rsidRDefault="00A47351"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b) </w:t>
            </w:r>
            <w:r w:rsidRPr="00BB1C1B">
              <w:rPr>
                <w:rFonts w:ascii="Arial" w:hAnsi="Arial" w:cs="Arial"/>
                <w:sz w:val="20"/>
                <w:szCs w:val="20"/>
              </w:rPr>
              <w:t>the instructor/trainer-to-candidate ratios in accordance with TACS.</w:t>
            </w:r>
          </w:p>
        </w:tc>
        <w:tc>
          <w:tcPr>
            <w:tcW w:w="5245" w:type="dxa"/>
          </w:tcPr>
          <w:p w14:paraId="5C9EDF85" w14:textId="77777777" w:rsidR="00A47351" w:rsidRPr="00E7062A" w:rsidRDefault="00A47351" w:rsidP="00F5719A">
            <w:pPr>
              <w:spacing w:before="118"/>
              <w:ind w:right="64"/>
              <w:rPr>
                <w:rFonts w:ascii="Arial" w:hAnsi="Arial" w:cs="Arial"/>
                <w:sz w:val="20"/>
                <w:szCs w:val="20"/>
              </w:rPr>
            </w:pPr>
          </w:p>
        </w:tc>
        <w:tc>
          <w:tcPr>
            <w:tcW w:w="992" w:type="dxa"/>
            <w:shd w:val="clear" w:color="auto" w:fill="auto"/>
          </w:tcPr>
          <w:p w14:paraId="55F1E408" w14:textId="77777777" w:rsidR="00A47351" w:rsidRPr="003153C5" w:rsidRDefault="00A47351" w:rsidP="00F5719A">
            <w:pPr>
              <w:pStyle w:val="BodyText"/>
              <w:spacing w:before="118" w:after="0"/>
              <w:ind w:left="0"/>
              <w:rPr>
                <w:rFonts w:ascii="Arial" w:hAnsi="Arial" w:cs="Arial"/>
              </w:rPr>
            </w:pPr>
          </w:p>
        </w:tc>
      </w:tr>
      <w:tr w:rsidR="000F650F" w:rsidRPr="00EE390B" w14:paraId="0FE74D77" w14:textId="77777777" w:rsidTr="0042127A">
        <w:trPr>
          <w:trHeight w:val="1105"/>
        </w:trPr>
        <w:tc>
          <w:tcPr>
            <w:tcW w:w="958" w:type="dxa"/>
          </w:tcPr>
          <w:p w14:paraId="31D2EAFB"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7.1.3</w:t>
            </w:r>
          </w:p>
        </w:tc>
        <w:tc>
          <w:tcPr>
            <w:tcW w:w="820" w:type="dxa"/>
          </w:tcPr>
          <w:p w14:paraId="038D76B4" w14:textId="35085C93" w:rsidR="000F650F" w:rsidRPr="003174FD" w:rsidRDefault="000F650F" w:rsidP="00811B83">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650F90DC"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Safety briefing</w:t>
            </w:r>
          </w:p>
          <w:p w14:paraId="21352DFA" w14:textId="77777777" w:rsidR="000F650F" w:rsidRPr="000F650F" w:rsidRDefault="000F650F" w:rsidP="000F650F">
            <w:pPr>
              <w:pStyle w:val="TableParagraph"/>
              <w:kinsoku w:val="0"/>
              <w:overflowPunct w:val="0"/>
              <w:spacing w:before="117"/>
              <w:ind w:left="98"/>
              <w:rPr>
                <w:rFonts w:ascii="Arial" w:eastAsia="Yu Mincho" w:hAnsi="Arial"/>
                <w:sz w:val="20"/>
                <w:szCs w:val="20"/>
                <w:lang w:val="en-AU" w:eastAsia="ja-JP"/>
              </w:rPr>
            </w:pPr>
            <w:r w:rsidRPr="0037189F">
              <w:rPr>
                <w:rFonts w:ascii="Arial" w:eastAsia="Yu Mincho" w:hAnsi="Arial"/>
                <w:sz w:val="20"/>
                <w:szCs w:val="20"/>
                <w:lang w:val="en-AU" w:eastAsia="ja-JP"/>
              </w:rPr>
              <w:t>The company shall provide evidence of candidates or technicians receiving a daily pre-start safety briefi</w:t>
            </w:r>
            <w:r>
              <w:rPr>
                <w:rFonts w:ascii="Arial" w:eastAsia="Yu Mincho" w:hAnsi="Arial"/>
                <w:sz w:val="20"/>
                <w:szCs w:val="20"/>
                <w:lang w:val="en-AU" w:eastAsia="ja-JP"/>
              </w:rPr>
              <w:t xml:space="preserve">ng relevant to the activities. </w:t>
            </w:r>
          </w:p>
        </w:tc>
        <w:tc>
          <w:tcPr>
            <w:tcW w:w="5245" w:type="dxa"/>
          </w:tcPr>
          <w:p w14:paraId="1031926F" w14:textId="77777777" w:rsidR="000F650F" w:rsidRPr="00E7062A" w:rsidRDefault="000F650F" w:rsidP="00F5719A">
            <w:pPr>
              <w:spacing w:before="118"/>
              <w:ind w:right="64"/>
              <w:rPr>
                <w:rFonts w:ascii="Arial" w:hAnsi="Arial" w:cs="Arial"/>
                <w:sz w:val="20"/>
                <w:szCs w:val="20"/>
              </w:rPr>
            </w:pPr>
          </w:p>
        </w:tc>
        <w:tc>
          <w:tcPr>
            <w:tcW w:w="992" w:type="dxa"/>
            <w:shd w:val="clear" w:color="auto" w:fill="auto"/>
          </w:tcPr>
          <w:p w14:paraId="58CB7228" w14:textId="77777777" w:rsidR="000F650F" w:rsidRPr="003153C5" w:rsidRDefault="000F650F" w:rsidP="00F5719A">
            <w:pPr>
              <w:pStyle w:val="BodyText"/>
              <w:spacing w:before="118" w:after="0"/>
              <w:ind w:left="0"/>
              <w:rPr>
                <w:rFonts w:ascii="Arial" w:hAnsi="Arial" w:cs="Arial"/>
              </w:rPr>
            </w:pPr>
          </w:p>
        </w:tc>
      </w:tr>
      <w:tr w:rsidR="000F650F" w:rsidRPr="00EE390B" w14:paraId="76AFCA61" w14:textId="77777777" w:rsidTr="0042127A">
        <w:trPr>
          <w:trHeight w:val="397"/>
        </w:trPr>
        <w:tc>
          <w:tcPr>
            <w:tcW w:w="958" w:type="dxa"/>
            <w:shd w:val="clear" w:color="auto" w:fill="F2F2F2" w:themeFill="background1" w:themeFillShade="F2"/>
            <w:vAlign w:val="center"/>
          </w:tcPr>
          <w:p w14:paraId="3793750B" w14:textId="77777777" w:rsidR="000F650F" w:rsidRPr="003174FD" w:rsidRDefault="000F650F" w:rsidP="00811B83">
            <w:pPr>
              <w:pStyle w:val="TableParagraph"/>
              <w:kinsoku w:val="0"/>
              <w:overflowPunct w:val="0"/>
              <w:ind w:left="98"/>
              <w:rPr>
                <w:rFonts w:ascii="Arial" w:hAnsi="Arial" w:cs="Arial"/>
                <w:b/>
                <w:bCs/>
                <w:sz w:val="21"/>
                <w:szCs w:val="21"/>
              </w:rPr>
            </w:pPr>
            <w:r w:rsidRPr="003174FD">
              <w:rPr>
                <w:rFonts w:ascii="Arial" w:hAnsi="Arial" w:cs="Arial"/>
                <w:b/>
                <w:bCs/>
                <w:sz w:val="21"/>
                <w:szCs w:val="21"/>
              </w:rPr>
              <w:t>7.2</w:t>
            </w:r>
          </w:p>
        </w:tc>
        <w:tc>
          <w:tcPr>
            <w:tcW w:w="820" w:type="dxa"/>
            <w:shd w:val="clear" w:color="auto" w:fill="F2F2F2" w:themeFill="background1" w:themeFillShade="F2"/>
            <w:vAlign w:val="center"/>
          </w:tcPr>
          <w:p w14:paraId="2EFE0448" w14:textId="77777777" w:rsidR="000F650F" w:rsidRPr="003174FD" w:rsidRDefault="000F650F" w:rsidP="00811B83">
            <w:pPr>
              <w:pStyle w:val="TableParagraph"/>
              <w:kinsoku w:val="0"/>
              <w:overflowPunct w:val="0"/>
              <w:ind w:left="-95"/>
              <w:jc w:val="center"/>
              <w:rPr>
                <w:rFonts w:ascii="Arial" w:hAnsi="Arial" w:cs="Arial"/>
                <w:b/>
                <w:bCs/>
                <w:sz w:val="21"/>
                <w:szCs w:val="21"/>
              </w:rPr>
            </w:pPr>
          </w:p>
        </w:tc>
        <w:tc>
          <w:tcPr>
            <w:tcW w:w="5721" w:type="dxa"/>
            <w:shd w:val="clear" w:color="auto" w:fill="F2F2F2" w:themeFill="background1" w:themeFillShade="F2"/>
            <w:vAlign w:val="center"/>
          </w:tcPr>
          <w:p w14:paraId="61F71D77" w14:textId="746689FB" w:rsidR="000F650F" w:rsidRPr="003174FD" w:rsidRDefault="000F650F" w:rsidP="00811B83">
            <w:pPr>
              <w:pStyle w:val="TableParagraph"/>
              <w:kinsoku w:val="0"/>
              <w:overflowPunct w:val="0"/>
              <w:ind w:left="98"/>
              <w:rPr>
                <w:rFonts w:ascii="Arial" w:hAnsi="Arial" w:cs="Arial"/>
                <w:b/>
                <w:bCs/>
                <w:sz w:val="21"/>
                <w:szCs w:val="21"/>
              </w:rPr>
            </w:pPr>
            <w:r>
              <w:rPr>
                <w:rFonts w:ascii="Arial" w:hAnsi="Arial" w:cs="Arial"/>
                <w:b/>
                <w:bCs/>
                <w:sz w:val="21"/>
                <w:szCs w:val="21"/>
              </w:rPr>
              <w:t xml:space="preserve">Use </w:t>
            </w:r>
            <w:r w:rsidR="0083165A">
              <w:rPr>
                <w:rFonts w:ascii="Arial" w:hAnsi="Arial" w:cs="Arial"/>
                <w:b/>
                <w:bCs/>
                <w:sz w:val="21"/>
                <w:szCs w:val="21"/>
              </w:rPr>
              <w:t xml:space="preserve">of </w:t>
            </w:r>
            <w:r>
              <w:rPr>
                <w:rFonts w:ascii="Arial" w:hAnsi="Arial" w:cs="Arial"/>
                <w:b/>
                <w:bCs/>
                <w:sz w:val="21"/>
                <w:szCs w:val="21"/>
              </w:rPr>
              <w:t>rope access equipment</w:t>
            </w:r>
          </w:p>
        </w:tc>
        <w:tc>
          <w:tcPr>
            <w:tcW w:w="5245" w:type="dxa"/>
            <w:shd w:val="clear" w:color="auto" w:fill="F2F2F2" w:themeFill="background1" w:themeFillShade="F2"/>
          </w:tcPr>
          <w:p w14:paraId="603239DE" w14:textId="77777777" w:rsidR="000F650F" w:rsidRPr="00E7062A" w:rsidRDefault="000F650F" w:rsidP="00F5719A">
            <w:pPr>
              <w:spacing w:before="118"/>
              <w:ind w:right="64"/>
              <w:rPr>
                <w:rFonts w:ascii="Arial" w:hAnsi="Arial" w:cs="Arial"/>
                <w:sz w:val="20"/>
                <w:szCs w:val="20"/>
              </w:rPr>
            </w:pPr>
          </w:p>
        </w:tc>
        <w:tc>
          <w:tcPr>
            <w:tcW w:w="992" w:type="dxa"/>
            <w:shd w:val="clear" w:color="auto" w:fill="F2F2F2" w:themeFill="background1" w:themeFillShade="F2"/>
          </w:tcPr>
          <w:p w14:paraId="01E2D91C" w14:textId="77777777" w:rsidR="000F650F" w:rsidRPr="003153C5" w:rsidRDefault="000F650F" w:rsidP="00F5719A">
            <w:pPr>
              <w:pStyle w:val="BodyText"/>
              <w:spacing w:before="118" w:after="0"/>
              <w:ind w:left="0"/>
              <w:rPr>
                <w:rFonts w:ascii="Arial" w:hAnsi="Arial" w:cs="Arial"/>
              </w:rPr>
            </w:pPr>
          </w:p>
        </w:tc>
      </w:tr>
      <w:tr w:rsidR="000F650F" w:rsidRPr="00EE390B" w14:paraId="73AFF665" w14:textId="77777777" w:rsidTr="0042127A">
        <w:trPr>
          <w:trHeight w:val="361"/>
        </w:trPr>
        <w:tc>
          <w:tcPr>
            <w:tcW w:w="958" w:type="dxa"/>
          </w:tcPr>
          <w:p w14:paraId="50F3E8D2"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7.2.1</w:t>
            </w:r>
          </w:p>
        </w:tc>
        <w:tc>
          <w:tcPr>
            <w:tcW w:w="820" w:type="dxa"/>
          </w:tcPr>
          <w:p w14:paraId="38379B54" w14:textId="1CD434AB" w:rsidR="000F650F" w:rsidRPr="003174FD" w:rsidRDefault="000F650F" w:rsidP="00811B83">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484EB397"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Provision of rope access equipment</w:t>
            </w:r>
          </w:p>
          <w:p w14:paraId="0E4C8C0A" w14:textId="08CDC8A5" w:rsidR="000F650F" w:rsidRPr="0037189F" w:rsidRDefault="000F650F" w:rsidP="000F650F">
            <w:pPr>
              <w:pStyle w:val="TableParagraph"/>
              <w:kinsoku w:val="0"/>
              <w:overflowPunct w:val="0"/>
              <w:spacing w:before="117"/>
              <w:ind w:left="98"/>
              <w:rPr>
                <w:rFonts w:ascii="Arial" w:eastAsia="Yu Mincho" w:hAnsi="Arial"/>
                <w:sz w:val="20"/>
                <w:szCs w:val="20"/>
                <w:lang w:val="en-AU" w:eastAsia="ja-JP"/>
              </w:rPr>
            </w:pPr>
            <w:r w:rsidRPr="0037189F">
              <w:rPr>
                <w:rFonts w:ascii="Arial" w:eastAsia="Yu Mincho" w:hAnsi="Arial"/>
                <w:sz w:val="20"/>
                <w:szCs w:val="20"/>
                <w:lang w:val="en-AU" w:eastAsia="ja-JP"/>
              </w:rPr>
              <w:t>The company shall ensure and provide evidence that rope access equipment:</w:t>
            </w:r>
          </w:p>
          <w:p w14:paraId="29A5097E" w14:textId="743A22F1" w:rsidR="000F650F" w:rsidRPr="00F6596C" w:rsidRDefault="000F650F" w:rsidP="00650276">
            <w:pPr>
              <w:pStyle w:val="TableParagraph"/>
              <w:kinsoku w:val="0"/>
              <w:overflowPunct w:val="0"/>
              <w:ind w:left="98" w:right="445"/>
              <w:rPr>
                <w:rFonts w:ascii="Arial" w:hAnsi="Arial" w:cs="Arial"/>
                <w:sz w:val="20"/>
                <w:szCs w:val="20"/>
              </w:rPr>
            </w:pPr>
            <w:r>
              <w:rPr>
                <w:rFonts w:ascii="Arial" w:hAnsi="Arial" w:cs="Arial"/>
                <w:sz w:val="20"/>
                <w:szCs w:val="20"/>
              </w:rPr>
              <w:lastRenderedPageBreak/>
              <w:t xml:space="preserve">a) </w:t>
            </w:r>
            <w:r w:rsidR="00FE6D25">
              <w:rPr>
                <w:rFonts w:ascii="Arial" w:hAnsi="Arial" w:cs="Arial"/>
                <w:sz w:val="20"/>
                <w:szCs w:val="20"/>
              </w:rPr>
              <w:t xml:space="preserve">is </w:t>
            </w:r>
            <w:r w:rsidRPr="00F6596C">
              <w:rPr>
                <w:rFonts w:ascii="Arial" w:hAnsi="Arial" w:cs="Arial"/>
                <w:sz w:val="20"/>
                <w:szCs w:val="20"/>
              </w:rPr>
              <w:t>risk assessed and suitable for use in rope access and the specific work task; this shall include consideration of foreseeable misuse and the competence of personnel using such equipment;</w:t>
            </w:r>
          </w:p>
          <w:p w14:paraId="3B69E08B" w14:textId="3798AA4C" w:rsidR="000F650F" w:rsidRPr="00F6596C" w:rsidRDefault="000F650F"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b) </w:t>
            </w:r>
            <w:r w:rsidR="00FE6D25">
              <w:rPr>
                <w:rFonts w:ascii="Arial" w:hAnsi="Arial" w:cs="Arial"/>
                <w:sz w:val="20"/>
                <w:szCs w:val="20"/>
              </w:rPr>
              <w:t>is</w:t>
            </w:r>
            <w:r w:rsidRPr="00F6596C">
              <w:rPr>
                <w:rFonts w:ascii="Arial" w:hAnsi="Arial" w:cs="Arial"/>
                <w:sz w:val="20"/>
                <w:szCs w:val="20"/>
              </w:rPr>
              <w:t xml:space="preserve"> available in sufficient quantity at the point-of-use;</w:t>
            </w:r>
          </w:p>
          <w:p w14:paraId="1820E9C6" w14:textId="77777777" w:rsidR="00BF21E9" w:rsidRDefault="000F650F" w:rsidP="00BF21E9">
            <w:pPr>
              <w:pStyle w:val="TableParagraph"/>
              <w:kinsoku w:val="0"/>
              <w:overflowPunct w:val="0"/>
              <w:ind w:left="98" w:right="445"/>
              <w:rPr>
                <w:rFonts w:ascii="Arial" w:hAnsi="Arial" w:cs="Arial"/>
                <w:sz w:val="20"/>
                <w:szCs w:val="20"/>
              </w:rPr>
            </w:pPr>
            <w:r>
              <w:rPr>
                <w:rFonts w:ascii="Arial" w:hAnsi="Arial" w:cs="Arial"/>
                <w:sz w:val="20"/>
                <w:szCs w:val="20"/>
              </w:rPr>
              <w:t xml:space="preserve">c) </w:t>
            </w:r>
            <w:r w:rsidR="00FE6D25">
              <w:rPr>
                <w:rFonts w:ascii="Arial" w:hAnsi="Arial" w:cs="Arial"/>
                <w:sz w:val="20"/>
                <w:szCs w:val="20"/>
              </w:rPr>
              <w:t xml:space="preserve">users have </w:t>
            </w:r>
            <w:r w:rsidRPr="00F6596C">
              <w:rPr>
                <w:rFonts w:ascii="Arial" w:hAnsi="Arial" w:cs="Arial"/>
                <w:sz w:val="20"/>
                <w:szCs w:val="20"/>
              </w:rPr>
              <w:t>appropriate user training</w:t>
            </w:r>
            <w:r w:rsidR="00BF21E9">
              <w:rPr>
                <w:rFonts w:ascii="Arial" w:hAnsi="Arial" w:cs="Arial"/>
                <w:sz w:val="20"/>
                <w:szCs w:val="20"/>
              </w:rPr>
              <w:t>;</w:t>
            </w:r>
            <w:r w:rsidRPr="00F6596C">
              <w:rPr>
                <w:rFonts w:ascii="Arial" w:hAnsi="Arial" w:cs="Arial"/>
                <w:sz w:val="20"/>
                <w:szCs w:val="20"/>
              </w:rPr>
              <w:t xml:space="preserve"> </w:t>
            </w:r>
          </w:p>
          <w:p w14:paraId="66ECE7F0" w14:textId="11A2583D" w:rsidR="00452795" w:rsidRPr="000F650F" w:rsidRDefault="000F650F" w:rsidP="00452795">
            <w:pPr>
              <w:pStyle w:val="TableParagraph"/>
              <w:kinsoku w:val="0"/>
              <w:overflowPunct w:val="0"/>
              <w:ind w:left="98" w:right="445"/>
              <w:rPr>
                <w:rFonts w:ascii="Arial" w:hAnsi="Arial" w:cs="Arial"/>
                <w:sz w:val="20"/>
                <w:szCs w:val="20"/>
              </w:rPr>
            </w:pPr>
            <w:r>
              <w:rPr>
                <w:rFonts w:ascii="Arial" w:hAnsi="Arial" w:cs="Arial"/>
                <w:sz w:val="20"/>
                <w:szCs w:val="20"/>
              </w:rPr>
              <w:t xml:space="preserve">d) </w:t>
            </w:r>
            <w:r w:rsidR="00FE6D25">
              <w:rPr>
                <w:rFonts w:ascii="Arial" w:hAnsi="Arial" w:cs="Arial"/>
                <w:sz w:val="20"/>
                <w:szCs w:val="20"/>
              </w:rPr>
              <w:t xml:space="preserve">has </w:t>
            </w:r>
            <w:r w:rsidR="00D0236A">
              <w:rPr>
                <w:rFonts w:ascii="Arial" w:hAnsi="Arial" w:cs="Arial"/>
                <w:sz w:val="20"/>
                <w:szCs w:val="20"/>
              </w:rPr>
              <w:t xml:space="preserve">the related </w:t>
            </w:r>
            <w:r w:rsidRPr="00F6596C">
              <w:rPr>
                <w:rFonts w:ascii="Arial" w:hAnsi="Arial" w:cs="Arial"/>
                <w:sz w:val="20"/>
                <w:szCs w:val="20"/>
              </w:rPr>
              <w:t xml:space="preserve">user instructions </w:t>
            </w:r>
            <w:r>
              <w:rPr>
                <w:rFonts w:ascii="Arial" w:hAnsi="Arial" w:cs="Arial"/>
                <w:sz w:val="20"/>
                <w:szCs w:val="20"/>
              </w:rPr>
              <w:t>available at the point-of-use.</w:t>
            </w:r>
          </w:p>
        </w:tc>
        <w:tc>
          <w:tcPr>
            <w:tcW w:w="5245" w:type="dxa"/>
          </w:tcPr>
          <w:p w14:paraId="298ACFE2" w14:textId="77777777" w:rsidR="000F650F" w:rsidRPr="00E7062A" w:rsidRDefault="000F650F" w:rsidP="00F5719A">
            <w:pPr>
              <w:spacing w:before="118"/>
              <w:ind w:right="64"/>
              <w:rPr>
                <w:rFonts w:ascii="Arial" w:hAnsi="Arial" w:cs="Arial"/>
                <w:sz w:val="20"/>
                <w:szCs w:val="20"/>
              </w:rPr>
            </w:pPr>
          </w:p>
        </w:tc>
        <w:tc>
          <w:tcPr>
            <w:tcW w:w="992" w:type="dxa"/>
            <w:shd w:val="clear" w:color="auto" w:fill="auto"/>
          </w:tcPr>
          <w:p w14:paraId="4D55E7F1" w14:textId="77777777" w:rsidR="000F650F" w:rsidRPr="003153C5" w:rsidRDefault="000F650F" w:rsidP="00F5719A">
            <w:pPr>
              <w:pStyle w:val="BodyText"/>
              <w:spacing w:before="118" w:after="0"/>
              <w:ind w:left="0"/>
              <w:rPr>
                <w:rFonts w:ascii="Arial" w:hAnsi="Arial" w:cs="Arial"/>
              </w:rPr>
            </w:pPr>
          </w:p>
        </w:tc>
      </w:tr>
      <w:tr w:rsidR="000F650F" w:rsidRPr="00EE390B" w14:paraId="29431C7F" w14:textId="77777777" w:rsidTr="0042127A">
        <w:trPr>
          <w:trHeight w:val="189"/>
        </w:trPr>
        <w:tc>
          <w:tcPr>
            <w:tcW w:w="958" w:type="dxa"/>
          </w:tcPr>
          <w:p w14:paraId="408C6578" w14:textId="2ED58221"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7.2.2</w:t>
            </w:r>
            <w:r w:rsidR="00F95C09">
              <w:rPr>
                <w:rFonts w:ascii="Arial" w:hAnsi="Arial" w:cs="Arial"/>
                <w:b/>
                <w:bCs/>
                <w:sz w:val="20"/>
                <w:szCs w:val="20"/>
              </w:rPr>
              <w:t xml:space="preserve"> </w:t>
            </w:r>
          </w:p>
        </w:tc>
        <w:tc>
          <w:tcPr>
            <w:tcW w:w="820" w:type="dxa"/>
          </w:tcPr>
          <w:p w14:paraId="651D9245" w14:textId="0E7C0179" w:rsidR="000F650F" w:rsidRPr="003174FD" w:rsidRDefault="000F650F" w:rsidP="0085151E">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3A814D90" w14:textId="77777777" w:rsidR="000F650F" w:rsidRPr="003174FD" w:rsidRDefault="000F650F" w:rsidP="0085151E">
            <w:pPr>
              <w:pStyle w:val="TableParagraph"/>
              <w:kinsoku w:val="0"/>
              <w:overflowPunct w:val="0"/>
              <w:spacing w:before="117"/>
              <w:ind w:left="96" w:right="96"/>
              <w:rPr>
                <w:rFonts w:ascii="Arial" w:hAnsi="Arial" w:cs="Arial"/>
                <w:b/>
                <w:bCs/>
                <w:sz w:val="21"/>
                <w:szCs w:val="21"/>
              </w:rPr>
            </w:pPr>
            <w:r w:rsidRPr="003174FD">
              <w:rPr>
                <w:rFonts w:ascii="Arial" w:hAnsi="Arial" w:cs="Arial"/>
                <w:b/>
                <w:bCs/>
                <w:sz w:val="20"/>
                <w:szCs w:val="20"/>
              </w:rPr>
              <w:t>Logistics</w:t>
            </w:r>
          </w:p>
          <w:p w14:paraId="65FA390F" w14:textId="460C7938" w:rsidR="0066299C" w:rsidRPr="000F650F" w:rsidRDefault="000F650F" w:rsidP="008D0904">
            <w:pPr>
              <w:pStyle w:val="TableParagraph"/>
              <w:kinsoku w:val="0"/>
              <w:overflowPunct w:val="0"/>
              <w:spacing w:before="117"/>
              <w:ind w:left="96" w:right="96"/>
              <w:rPr>
                <w:rFonts w:ascii="Arial" w:eastAsia="Yu Mincho" w:hAnsi="Arial"/>
                <w:sz w:val="20"/>
                <w:szCs w:val="20"/>
                <w:lang w:val="en-AU" w:eastAsia="ja-JP"/>
              </w:rPr>
            </w:pPr>
            <w:r w:rsidRPr="0037189F">
              <w:rPr>
                <w:rFonts w:ascii="Arial" w:eastAsia="Yu Mincho" w:hAnsi="Arial"/>
                <w:sz w:val="20"/>
                <w:szCs w:val="20"/>
                <w:lang w:val="en-AU" w:eastAsia="ja-JP"/>
              </w:rPr>
              <w:t>The company shall ensure suitable logistical arrangements for equipment</w:t>
            </w:r>
            <w:r w:rsidR="00452795">
              <w:rPr>
                <w:rFonts w:ascii="Arial" w:eastAsia="Yu Mincho" w:hAnsi="Arial"/>
                <w:sz w:val="20"/>
                <w:szCs w:val="20"/>
                <w:lang w:val="en-AU" w:eastAsia="ja-JP"/>
              </w:rPr>
              <w:t>,</w:t>
            </w:r>
            <w:r w:rsidRPr="0037189F">
              <w:rPr>
                <w:rFonts w:ascii="Arial" w:eastAsia="Yu Mincho" w:hAnsi="Arial"/>
                <w:sz w:val="20"/>
                <w:szCs w:val="20"/>
                <w:lang w:val="en-AU" w:eastAsia="ja-JP"/>
              </w:rPr>
              <w:t xml:space="preserve"> which shall include</w:t>
            </w:r>
            <w:r>
              <w:rPr>
                <w:rFonts w:ascii="Arial" w:eastAsia="Yu Mincho" w:hAnsi="Arial"/>
                <w:sz w:val="20"/>
                <w:szCs w:val="20"/>
                <w:lang w:val="en-AU" w:eastAsia="ja-JP"/>
              </w:rPr>
              <w:t xml:space="preserve"> provision for on-site storage.</w:t>
            </w:r>
          </w:p>
        </w:tc>
        <w:tc>
          <w:tcPr>
            <w:tcW w:w="5245" w:type="dxa"/>
          </w:tcPr>
          <w:p w14:paraId="4B6BD15C" w14:textId="77777777" w:rsidR="000F650F" w:rsidRPr="00E7062A" w:rsidRDefault="000F650F" w:rsidP="00F5719A">
            <w:pPr>
              <w:spacing w:before="118"/>
              <w:ind w:right="64"/>
              <w:rPr>
                <w:rFonts w:ascii="Arial" w:hAnsi="Arial" w:cs="Arial"/>
                <w:sz w:val="20"/>
                <w:szCs w:val="20"/>
              </w:rPr>
            </w:pPr>
          </w:p>
        </w:tc>
        <w:tc>
          <w:tcPr>
            <w:tcW w:w="992" w:type="dxa"/>
            <w:shd w:val="clear" w:color="auto" w:fill="auto"/>
          </w:tcPr>
          <w:p w14:paraId="024B9942" w14:textId="77777777" w:rsidR="000F650F" w:rsidRPr="003153C5" w:rsidRDefault="000F650F" w:rsidP="00F5719A">
            <w:pPr>
              <w:pStyle w:val="BodyText"/>
              <w:spacing w:before="118" w:after="0"/>
              <w:ind w:left="0"/>
              <w:rPr>
                <w:rFonts w:ascii="Arial" w:hAnsi="Arial" w:cs="Arial"/>
              </w:rPr>
            </w:pPr>
          </w:p>
        </w:tc>
      </w:tr>
      <w:tr w:rsidR="000F650F" w:rsidRPr="00EE390B" w14:paraId="5C2090E9" w14:textId="77777777" w:rsidTr="0042127A">
        <w:trPr>
          <w:trHeight w:val="397"/>
        </w:trPr>
        <w:tc>
          <w:tcPr>
            <w:tcW w:w="958" w:type="dxa"/>
            <w:shd w:val="clear" w:color="auto" w:fill="F2F2F2" w:themeFill="background1" w:themeFillShade="F2"/>
            <w:vAlign w:val="center"/>
          </w:tcPr>
          <w:p w14:paraId="0EA8EB5D" w14:textId="77777777" w:rsidR="000F650F" w:rsidRPr="003174FD" w:rsidRDefault="000F650F" w:rsidP="0085151E">
            <w:pPr>
              <w:pStyle w:val="TableParagraph"/>
              <w:kinsoku w:val="0"/>
              <w:overflowPunct w:val="0"/>
              <w:ind w:left="98"/>
              <w:rPr>
                <w:rFonts w:ascii="Arial" w:hAnsi="Arial" w:cs="Arial"/>
                <w:b/>
                <w:bCs/>
                <w:sz w:val="21"/>
                <w:szCs w:val="21"/>
              </w:rPr>
            </w:pPr>
            <w:r w:rsidRPr="003174FD">
              <w:rPr>
                <w:rFonts w:ascii="Arial" w:hAnsi="Arial" w:cs="Arial"/>
                <w:b/>
                <w:bCs/>
                <w:sz w:val="21"/>
                <w:szCs w:val="21"/>
              </w:rPr>
              <w:t>7.3</w:t>
            </w:r>
          </w:p>
        </w:tc>
        <w:tc>
          <w:tcPr>
            <w:tcW w:w="820" w:type="dxa"/>
            <w:shd w:val="clear" w:color="auto" w:fill="F2F2F2" w:themeFill="background1" w:themeFillShade="F2"/>
            <w:vAlign w:val="center"/>
          </w:tcPr>
          <w:p w14:paraId="015A143F" w14:textId="77777777" w:rsidR="000F650F" w:rsidRPr="003174FD" w:rsidRDefault="000F650F" w:rsidP="0085151E">
            <w:pPr>
              <w:pStyle w:val="TableParagraph"/>
              <w:kinsoku w:val="0"/>
              <w:overflowPunct w:val="0"/>
              <w:ind w:left="-95"/>
              <w:jc w:val="center"/>
              <w:rPr>
                <w:rFonts w:ascii="Arial" w:hAnsi="Arial" w:cs="Arial"/>
                <w:b/>
                <w:bCs/>
                <w:sz w:val="21"/>
                <w:szCs w:val="21"/>
              </w:rPr>
            </w:pPr>
          </w:p>
        </w:tc>
        <w:tc>
          <w:tcPr>
            <w:tcW w:w="5721" w:type="dxa"/>
            <w:shd w:val="clear" w:color="auto" w:fill="F2F2F2" w:themeFill="background1" w:themeFillShade="F2"/>
            <w:vAlign w:val="center"/>
          </w:tcPr>
          <w:p w14:paraId="77C776F8" w14:textId="77777777" w:rsidR="000F650F" w:rsidRPr="003174FD" w:rsidRDefault="000F650F" w:rsidP="0085151E">
            <w:pPr>
              <w:pStyle w:val="TableParagraph"/>
              <w:kinsoku w:val="0"/>
              <w:overflowPunct w:val="0"/>
              <w:ind w:left="98"/>
              <w:rPr>
                <w:rFonts w:ascii="Arial" w:hAnsi="Arial" w:cs="Arial"/>
                <w:b/>
                <w:bCs/>
                <w:sz w:val="21"/>
                <w:szCs w:val="21"/>
              </w:rPr>
            </w:pPr>
            <w:r w:rsidRPr="003174FD">
              <w:rPr>
                <w:rFonts w:ascii="Arial" w:hAnsi="Arial" w:cs="Arial"/>
                <w:b/>
                <w:bCs/>
                <w:sz w:val="21"/>
                <w:szCs w:val="21"/>
              </w:rPr>
              <w:t>Procedural controls</w:t>
            </w:r>
          </w:p>
        </w:tc>
        <w:tc>
          <w:tcPr>
            <w:tcW w:w="5245" w:type="dxa"/>
            <w:shd w:val="clear" w:color="auto" w:fill="F2F2F2" w:themeFill="background1" w:themeFillShade="F2"/>
            <w:vAlign w:val="center"/>
          </w:tcPr>
          <w:p w14:paraId="3A2C103E" w14:textId="77777777" w:rsidR="000F650F" w:rsidRPr="00E7062A" w:rsidRDefault="000F650F" w:rsidP="00F5719A">
            <w:pPr>
              <w:spacing w:before="118"/>
              <w:ind w:right="64"/>
              <w:rPr>
                <w:rFonts w:ascii="Arial" w:hAnsi="Arial" w:cs="Arial"/>
                <w:sz w:val="20"/>
                <w:szCs w:val="20"/>
              </w:rPr>
            </w:pPr>
          </w:p>
        </w:tc>
        <w:tc>
          <w:tcPr>
            <w:tcW w:w="992" w:type="dxa"/>
            <w:shd w:val="clear" w:color="auto" w:fill="F2F2F2" w:themeFill="background1" w:themeFillShade="F2"/>
          </w:tcPr>
          <w:p w14:paraId="4777DB30" w14:textId="77777777" w:rsidR="000F650F" w:rsidRPr="003153C5" w:rsidRDefault="000F650F" w:rsidP="00F5719A">
            <w:pPr>
              <w:pStyle w:val="BodyText"/>
              <w:spacing w:before="118" w:after="0"/>
              <w:ind w:left="0"/>
              <w:rPr>
                <w:rFonts w:ascii="Arial" w:hAnsi="Arial" w:cs="Arial"/>
              </w:rPr>
            </w:pPr>
          </w:p>
        </w:tc>
      </w:tr>
      <w:tr w:rsidR="000F650F" w:rsidRPr="00EE390B" w14:paraId="60560700" w14:textId="77777777" w:rsidTr="0042127A">
        <w:trPr>
          <w:cantSplit/>
          <w:trHeight w:val="461"/>
        </w:trPr>
        <w:tc>
          <w:tcPr>
            <w:tcW w:w="958" w:type="dxa"/>
          </w:tcPr>
          <w:p w14:paraId="686417A1"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7.3.1</w:t>
            </w:r>
          </w:p>
        </w:tc>
        <w:tc>
          <w:tcPr>
            <w:tcW w:w="820" w:type="dxa"/>
          </w:tcPr>
          <w:p w14:paraId="62EB6549" w14:textId="465141DE" w:rsidR="000F650F" w:rsidRPr="003174FD" w:rsidRDefault="000F650F" w:rsidP="0085151E">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7B998DA3"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Implementation of work procedures</w:t>
            </w:r>
          </w:p>
          <w:p w14:paraId="4CDBAA8A" w14:textId="77777777" w:rsidR="000F650F" w:rsidRPr="0037189F" w:rsidRDefault="000F650F" w:rsidP="000F650F">
            <w:pPr>
              <w:pStyle w:val="TableParagraph"/>
              <w:kinsoku w:val="0"/>
              <w:overflowPunct w:val="0"/>
              <w:spacing w:before="117"/>
              <w:ind w:left="98"/>
              <w:rPr>
                <w:rFonts w:ascii="Arial" w:eastAsia="Yu Mincho" w:hAnsi="Arial"/>
                <w:sz w:val="20"/>
                <w:szCs w:val="20"/>
                <w:lang w:val="en-AU" w:eastAsia="ja-JP"/>
              </w:rPr>
            </w:pPr>
            <w:r w:rsidRPr="0037189F">
              <w:rPr>
                <w:rFonts w:ascii="Arial" w:eastAsia="Yu Mincho" w:hAnsi="Arial"/>
                <w:sz w:val="20"/>
                <w:szCs w:val="20"/>
                <w:lang w:val="en-AU" w:eastAsia="ja-JP"/>
              </w:rPr>
              <w:t>The company shall implement procedures for the undertaking of rope access work. These shall:</w:t>
            </w:r>
          </w:p>
          <w:p w14:paraId="222A4195" w14:textId="77777777" w:rsidR="000F650F" w:rsidRPr="00BC4086" w:rsidRDefault="000F650F" w:rsidP="009F1B1C">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a) </w:t>
            </w:r>
            <w:r w:rsidRPr="00BC4086">
              <w:rPr>
                <w:rFonts w:ascii="Arial" w:eastAsia="Yu Mincho" w:hAnsi="Arial"/>
                <w:sz w:val="20"/>
                <w:szCs w:val="20"/>
                <w:lang w:val="en-AU" w:eastAsia="ja-JP"/>
              </w:rPr>
              <w:t xml:space="preserve">be commensurate with the scope of the work, the scale and structure of the </w:t>
            </w:r>
            <w:proofErr w:type="gramStart"/>
            <w:r w:rsidRPr="00BC4086">
              <w:rPr>
                <w:rFonts w:ascii="Arial" w:eastAsia="Yu Mincho" w:hAnsi="Arial"/>
                <w:sz w:val="20"/>
                <w:szCs w:val="20"/>
                <w:lang w:val="en-AU" w:eastAsia="ja-JP"/>
              </w:rPr>
              <w:t>company;</w:t>
            </w:r>
            <w:proofErr w:type="gramEnd"/>
          </w:p>
          <w:p w14:paraId="4A22B59D" w14:textId="77777777" w:rsidR="000F650F" w:rsidRPr="00BC4086" w:rsidRDefault="000F650F" w:rsidP="009F1B1C">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b) </w:t>
            </w:r>
            <w:r w:rsidRPr="00BC4086">
              <w:rPr>
                <w:rFonts w:ascii="Arial" w:eastAsia="Yu Mincho" w:hAnsi="Arial"/>
                <w:sz w:val="20"/>
                <w:szCs w:val="20"/>
                <w:lang w:val="en-AU" w:eastAsia="ja-JP"/>
              </w:rPr>
              <w:t xml:space="preserve">cover the management and delivery of IRATA training and maintenance of training records, which should be demonstrated during full and recertification membership </w:t>
            </w:r>
            <w:proofErr w:type="gramStart"/>
            <w:r w:rsidRPr="00BC4086">
              <w:rPr>
                <w:rFonts w:ascii="Arial" w:eastAsia="Yu Mincho" w:hAnsi="Arial"/>
                <w:sz w:val="20"/>
                <w:szCs w:val="20"/>
                <w:lang w:val="en-AU" w:eastAsia="ja-JP"/>
              </w:rPr>
              <w:t>audits;</w:t>
            </w:r>
            <w:proofErr w:type="gramEnd"/>
          </w:p>
          <w:p w14:paraId="309E22A0" w14:textId="27F0EB34" w:rsidR="000F650F" w:rsidRPr="000F650F" w:rsidRDefault="000F650F" w:rsidP="009F1B1C">
            <w:pPr>
              <w:pStyle w:val="TableParagraph"/>
              <w:kinsoku w:val="0"/>
              <w:overflowPunct w:val="0"/>
              <w:ind w:left="98"/>
              <w:rPr>
                <w:rFonts w:ascii="Arial" w:hAnsi="Arial" w:cs="Arial"/>
                <w:sz w:val="20"/>
                <w:szCs w:val="20"/>
              </w:rPr>
            </w:pPr>
            <w:r>
              <w:rPr>
                <w:rFonts w:ascii="Arial" w:eastAsia="Yu Mincho" w:hAnsi="Arial"/>
                <w:sz w:val="20"/>
                <w:szCs w:val="20"/>
                <w:lang w:val="en-AU" w:eastAsia="ja-JP"/>
              </w:rPr>
              <w:t xml:space="preserve">c) </w:t>
            </w:r>
            <w:r w:rsidR="007E37F0">
              <w:rPr>
                <w:rFonts w:ascii="Arial" w:eastAsia="Yu Mincho" w:hAnsi="Arial"/>
                <w:sz w:val="20"/>
                <w:szCs w:val="20"/>
                <w:lang w:val="en-AU" w:eastAsia="ja-JP"/>
              </w:rPr>
              <w:t>be accessible</w:t>
            </w:r>
            <w:r w:rsidR="00B27A13" w:rsidRPr="00B27A13">
              <w:rPr>
                <w:rFonts w:ascii="Arial" w:eastAsia="Yu Mincho" w:hAnsi="Arial"/>
                <w:sz w:val="20"/>
                <w:szCs w:val="20"/>
                <w:lang w:val="en-AU" w:eastAsia="ja-JP"/>
              </w:rPr>
              <w:t xml:space="preserve"> at the point of use, together with all required supporting information. </w:t>
            </w:r>
          </w:p>
        </w:tc>
        <w:tc>
          <w:tcPr>
            <w:tcW w:w="5245" w:type="dxa"/>
          </w:tcPr>
          <w:p w14:paraId="3DA31EC1" w14:textId="77777777" w:rsidR="000F650F" w:rsidRPr="00E7062A" w:rsidRDefault="000F650F" w:rsidP="00F5719A">
            <w:pPr>
              <w:spacing w:before="118"/>
              <w:ind w:right="64"/>
              <w:rPr>
                <w:rFonts w:ascii="Arial" w:hAnsi="Arial" w:cs="Arial"/>
                <w:sz w:val="20"/>
                <w:szCs w:val="20"/>
              </w:rPr>
            </w:pPr>
          </w:p>
        </w:tc>
        <w:tc>
          <w:tcPr>
            <w:tcW w:w="992" w:type="dxa"/>
            <w:shd w:val="clear" w:color="auto" w:fill="auto"/>
          </w:tcPr>
          <w:p w14:paraId="35DFA8A8" w14:textId="04055B26" w:rsidR="000F650F" w:rsidRPr="003153C5" w:rsidRDefault="000F650F" w:rsidP="009F01B1">
            <w:pPr>
              <w:pStyle w:val="BodyText"/>
              <w:spacing w:before="118" w:after="0"/>
              <w:ind w:left="0"/>
              <w:rPr>
                <w:rFonts w:ascii="Arial" w:hAnsi="Arial" w:cs="Arial"/>
              </w:rPr>
            </w:pPr>
          </w:p>
        </w:tc>
      </w:tr>
      <w:tr w:rsidR="000F650F" w:rsidRPr="00EE390B" w14:paraId="2CA849C6" w14:textId="77777777" w:rsidTr="0042127A">
        <w:trPr>
          <w:cantSplit/>
          <w:trHeight w:val="461"/>
        </w:trPr>
        <w:tc>
          <w:tcPr>
            <w:tcW w:w="958" w:type="dxa"/>
          </w:tcPr>
          <w:p w14:paraId="5F578043"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Pr>
                <w:rFonts w:ascii="Arial" w:hAnsi="Arial" w:cs="Arial"/>
                <w:b/>
                <w:bCs/>
                <w:sz w:val="20"/>
                <w:szCs w:val="20"/>
              </w:rPr>
              <w:lastRenderedPageBreak/>
              <w:t>7.3.2</w:t>
            </w:r>
          </w:p>
        </w:tc>
        <w:tc>
          <w:tcPr>
            <w:tcW w:w="820" w:type="dxa"/>
          </w:tcPr>
          <w:p w14:paraId="3AE06E72" w14:textId="3658C35B" w:rsidR="000F650F" w:rsidRPr="003174FD" w:rsidRDefault="000F650F" w:rsidP="0085151E">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4EF9D8AA" w14:textId="77777777" w:rsidR="000F650F" w:rsidRPr="003174FD" w:rsidRDefault="000F650F" w:rsidP="000F650F">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Task risk assessment</w:t>
            </w:r>
          </w:p>
          <w:p w14:paraId="61F9D603" w14:textId="6B13E2A5" w:rsidR="00452795" w:rsidRPr="000F650F" w:rsidRDefault="000F650F" w:rsidP="00452795">
            <w:pPr>
              <w:pStyle w:val="TableParagraph"/>
              <w:kinsoku w:val="0"/>
              <w:overflowPunct w:val="0"/>
              <w:spacing w:before="117"/>
              <w:ind w:left="98"/>
              <w:rPr>
                <w:rFonts w:ascii="Arial" w:eastAsia="Yu Mincho" w:hAnsi="Arial"/>
                <w:sz w:val="20"/>
                <w:szCs w:val="20"/>
                <w:lang w:val="en-AU" w:eastAsia="ja-JP"/>
              </w:rPr>
            </w:pPr>
            <w:r w:rsidRPr="003836AA">
              <w:rPr>
                <w:rFonts w:ascii="Arial" w:eastAsia="Yu Mincho" w:hAnsi="Arial"/>
                <w:sz w:val="20"/>
                <w:szCs w:val="20"/>
                <w:lang w:val="en-AU" w:eastAsia="ja-JP"/>
              </w:rPr>
              <w:t>The company shall implement a process to ensure risk management controls are task-specific, recorded, reviewed regularly and effectively communicated to workers, train</w:t>
            </w:r>
            <w:r>
              <w:rPr>
                <w:rFonts w:ascii="Arial" w:eastAsia="Yu Mincho" w:hAnsi="Arial"/>
                <w:sz w:val="20"/>
                <w:szCs w:val="20"/>
                <w:lang w:val="en-AU" w:eastAsia="ja-JP"/>
              </w:rPr>
              <w:t>ees and relevant third parties.</w:t>
            </w:r>
          </w:p>
        </w:tc>
        <w:tc>
          <w:tcPr>
            <w:tcW w:w="5245" w:type="dxa"/>
          </w:tcPr>
          <w:p w14:paraId="48940C47" w14:textId="77777777" w:rsidR="000F650F" w:rsidRPr="00E7062A" w:rsidRDefault="000F650F" w:rsidP="00F5719A">
            <w:pPr>
              <w:spacing w:before="118"/>
              <w:ind w:right="64"/>
              <w:rPr>
                <w:rFonts w:ascii="Arial" w:hAnsi="Arial" w:cs="Arial"/>
                <w:sz w:val="20"/>
                <w:szCs w:val="20"/>
              </w:rPr>
            </w:pPr>
          </w:p>
        </w:tc>
        <w:tc>
          <w:tcPr>
            <w:tcW w:w="992" w:type="dxa"/>
            <w:shd w:val="clear" w:color="auto" w:fill="auto"/>
          </w:tcPr>
          <w:p w14:paraId="72A7DBCD" w14:textId="77777777" w:rsidR="000F650F" w:rsidRPr="003153C5" w:rsidRDefault="000F650F" w:rsidP="00F5719A">
            <w:pPr>
              <w:pStyle w:val="BodyText"/>
              <w:spacing w:before="118" w:after="0"/>
              <w:ind w:left="0"/>
              <w:rPr>
                <w:rFonts w:ascii="Arial" w:hAnsi="Arial" w:cs="Arial"/>
              </w:rPr>
            </w:pPr>
          </w:p>
        </w:tc>
      </w:tr>
      <w:tr w:rsidR="00A130CB" w:rsidRPr="00EE390B" w14:paraId="10E37072" w14:textId="77777777" w:rsidTr="0042127A">
        <w:trPr>
          <w:trHeight w:val="189"/>
        </w:trPr>
        <w:tc>
          <w:tcPr>
            <w:tcW w:w="958" w:type="dxa"/>
          </w:tcPr>
          <w:p w14:paraId="4F2305F9" w14:textId="77777777" w:rsidR="00A130CB" w:rsidRPr="003174FD" w:rsidRDefault="00A130CB" w:rsidP="00A130CB">
            <w:pPr>
              <w:pStyle w:val="TableParagraph"/>
              <w:kinsoku w:val="0"/>
              <w:overflowPunct w:val="0"/>
              <w:spacing w:before="117"/>
              <w:ind w:left="98"/>
              <w:rPr>
                <w:rFonts w:ascii="Arial" w:hAnsi="Arial" w:cs="Arial"/>
                <w:b/>
                <w:bCs/>
                <w:sz w:val="21"/>
                <w:szCs w:val="21"/>
              </w:rPr>
            </w:pPr>
            <w:r>
              <w:rPr>
                <w:rFonts w:ascii="Arial" w:hAnsi="Arial" w:cs="Arial"/>
                <w:b/>
                <w:bCs/>
                <w:sz w:val="21"/>
                <w:szCs w:val="21"/>
              </w:rPr>
              <w:t>7.4</w:t>
            </w:r>
          </w:p>
        </w:tc>
        <w:tc>
          <w:tcPr>
            <w:tcW w:w="820" w:type="dxa"/>
          </w:tcPr>
          <w:p w14:paraId="0DA90185" w14:textId="24C968BC" w:rsidR="00A130CB" w:rsidRPr="003174FD" w:rsidRDefault="00A130CB" w:rsidP="00004998">
            <w:pPr>
              <w:pStyle w:val="BodyText"/>
              <w:spacing w:before="117"/>
              <w:ind w:left="-95"/>
              <w:jc w:val="center"/>
              <w:rPr>
                <w:rFonts w:ascii="Arial" w:hAnsi="Arial" w:cs="Arial"/>
                <w:b/>
                <w:bCs/>
                <w:sz w:val="21"/>
                <w:szCs w:val="21"/>
              </w:rPr>
            </w:pPr>
            <w:r w:rsidRPr="00E518C4">
              <w:rPr>
                <w:rFonts w:ascii="Arial" w:hAnsi="Arial" w:cs="Arial"/>
                <w:b/>
                <w:bCs/>
              </w:rPr>
              <w:t>O,</w:t>
            </w:r>
            <w:r w:rsidR="009832F9">
              <w:rPr>
                <w:rFonts w:ascii="Arial" w:hAnsi="Arial" w:cs="Arial"/>
                <w:b/>
                <w:bCs/>
              </w:rPr>
              <w:t xml:space="preserve"> </w:t>
            </w:r>
            <w:r w:rsidRPr="00E518C4">
              <w:rPr>
                <w:rFonts w:ascii="Arial" w:hAnsi="Arial" w:cs="Arial"/>
                <w:b/>
                <w:bCs/>
              </w:rPr>
              <w:t>T, V</w:t>
            </w:r>
          </w:p>
        </w:tc>
        <w:tc>
          <w:tcPr>
            <w:tcW w:w="5721" w:type="dxa"/>
          </w:tcPr>
          <w:p w14:paraId="27ABF98D" w14:textId="77777777" w:rsidR="00A130CB" w:rsidRPr="003174FD" w:rsidRDefault="00A130CB" w:rsidP="00A130CB">
            <w:pPr>
              <w:pStyle w:val="TableParagraph"/>
              <w:kinsoku w:val="0"/>
              <w:overflowPunct w:val="0"/>
              <w:spacing w:before="117"/>
              <w:ind w:left="98"/>
              <w:rPr>
                <w:rFonts w:ascii="Arial" w:hAnsi="Arial" w:cs="Arial"/>
                <w:b/>
                <w:bCs/>
                <w:sz w:val="21"/>
                <w:szCs w:val="21"/>
              </w:rPr>
            </w:pPr>
            <w:r w:rsidRPr="003174FD">
              <w:rPr>
                <w:rFonts w:ascii="Arial" w:hAnsi="Arial" w:cs="Arial"/>
                <w:b/>
                <w:bCs/>
                <w:sz w:val="21"/>
                <w:szCs w:val="21"/>
              </w:rPr>
              <w:t>Investigation of incidents and non-conformities</w:t>
            </w:r>
          </w:p>
          <w:p w14:paraId="0B914C79" w14:textId="77777777" w:rsidR="00A130CB" w:rsidRPr="00D47236" w:rsidRDefault="00A130CB" w:rsidP="00A130CB">
            <w:pPr>
              <w:pStyle w:val="TableParagraph"/>
              <w:kinsoku w:val="0"/>
              <w:overflowPunct w:val="0"/>
              <w:spacing w:before="117"/>
              <w:ind w:left="98"/>
              <w:rPr>
                <w:rFonts w:ascii="Arial" w:eastAsia="Yu Mincho" w:hAnsi="Arial"/>
                <w:sz w:val="20"/>
                <w:szCs w:val="20"/>
                <w:lang w:val="en-AU" w:eastAsia="ja-JP"/>
              </w:rPr>
            </w:pPr>
            <w:r w:rsidRPr="00D47236">
              <w:rPr>
                <w:rFonts w:ascii="Arial" w:eastAsia="Yu Mincho" w:hAnsi="Arial"/>
                <w:sz w:val="20"/>
                <w:szCs w:val="20"/>
                <w:lang w:val="en-AU" w:eastAsia="ja-JP"/>
              </w:rPr>
              <w:t>The company shall:</w:t>
            </w:r>
          </w:p>
          <w:p w14:paraId="602F84EA" w14:textId="77777777" w:rsidR="00A130CB" w:rsidRPr="000C37F0" w:rsidRDefault="00A130CB"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a) </w:t>
            </w:r>
            <w:r w:rsidRPr="000C37F0">
              <w:rPr>
                <w:rFonts w:ascii="Arial" w:hAnsi="Arial" w:cs="Arial"/>
                <w:sz w:val="20"/>
                <w:szCs w:val="20"/>
              </w:rPr>
              <w:t>implement processes for the investigation of incidents and taking preventive and corrective action;</w:t>
            </w:r>
          </w:p>
          <w:p w14:paraId="1A0ADF60" w14:textId="77777777" w:rsidR="00A130CB" w:rsidRPr="000C37F0" w:rsidRDefault="00A130CB"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b) </w:t>
            </w:r>
            <w:r w:rsidRPr="000C37F0">
              <w:rPr>
                <w:rFonts w:ascii="Arial" w:hAnsi="Arial" w:cs="Arial"/>
                <w:sz w:val="20"/>
                <w:szCs w:val="20"/>
              </w:rPr>
              <w:t>implement processes for the control of non-conformities and taking preventive and corrective action;</w:t>
            </w:r>
          </w:p>
          <w:p w14:paraId="2E281B9A" w14:textId="77777777" w:rsidR="00A130CB" w:rsidRPr="00A130CB" w:rsidRDefault="00A130CB" w:rsidP="00650276">
            <w:pPr>
              <w:pStyle w:val="TableParagraph"/>
              <w:kinsoku w:val="0"/>
              <w:overflowPunct w:val="0"/>
              <w:ind w:left="98" w:right="445"/>
              <w:rPr>
                <w:rFonts w:ascii="Arial" w:hAnsi="Arial" w:cs="Arial"/>
                <w:sz w:val="20"/>
                <w:szCs w:val="20"/>
              </w:rPr>
            </w:pPr>
            <w:r>
              <w:rPr>
                <w:rFonts w:ascii="Arial" w:hAnsi="Arial" w:cs="Arial"/>
                <w:sz w:val="20"/>
                <w:szCs w:val="20"/>
              </w:rPr>
              <w:t xml:space="preserve">c) </w:t>
            </w:r>
            <w:r w:rsidRPr="000C37F0">
              <w:rPr>
                <w:rFonts w:ascii="Arial" w:hAnsi="Arial" w:cs="Arial"/>
                <w:sz w:val="20"/>
                <w:szCs w:val="20"/>
              </w:rPr>
              <w:t xml:space="preserve">provide evidence of an investigative process being followed where an accident, incident </w:t>
            </w:r>
            <w:r>
              <w:rPr>
                <w:rFonts w:ascii="Arial" w:hAnsi="Arial" w:cs="Arial"/>
                <w:sz w:val="20"/>
                <w:szCs w:val="20"/>
              </w:rPr>
              <w:t>or non-conformity has occurred.</w:t>
            </w:r>
          </w:p>
        </w:tc>
        <w:tc>
          <w:tcPr>
            <w:tcW w:w="5245" w:type="dxa"/>
          </w:tcPr>
          <w:p w14:paraId="53B79F7D" w14:textId="77777777" w:rsidR="00A130CB" w:rsidRPr="00E7062A" w:rsidRDefault="00A130CB" w:rsidP="00F5719A">
            <w:pPr>
              <w:spacing w:before="118"/>
              <w:ind w:right="64"/>
              <w:rPr>
                <w:rFonts w:ascii="Arial" w:hAnsi="Arial" w:cs="Arial"/>
                <w:sz w:val="20"/>
                <w:szCs w:val="20"/>
              </w:rPr>
            </w:pPr>
          </w:p>
        </w:tc>
        <w:tc>
          <w:tcPr>
            <w:tcW w:w="992" w:type="dxa"/>
            <w:shd w:val="clear" w:color="auto" w:fill="auto"/>
          </w:tcPr>
          <w:p w14:paraId="466E4F42" w14:textId="77777777" w:rsidR="00A130CB" w:rsidRPr="003153C5" w:rsidRDefault="00A130CB" w:rsidP="00F5719A">
            <w:pPr>
              <w:pStyle w:val="BodyText"/>
              <w:spacing w:before="118" w:after="0"/>
              <w:ind w:left="0"/>
              <w:rPr>
                <w:rFonts w:ascii="Arial" w:hAnsi="Arial" w:cs="Arial"/>
              </w:rPr>
            </w:pPr>
          </w:p>
        </w:tc>
      </w:tr>
      <w:tr w:rsidR="00A130CB" w:rsidRPr="00EE390B" w14:paraId="13AF86E5" w14:textId="77777777" w:rsidTr="0042127A">
        <w:trPr>
          <w:trHeight w:val="397"/>
        </w:trPr>
        <w:tc>
          <w:tcPr>
            <w:tcW w:w="958" w:type="dxa"/>
            <w:shd w:val="clear" w:color="auto" w:fill="F2F2F2" w:themeFill="background1" w:themeFillShade="F2"/>
            <w:vAlign w:val="center"/>
          </w:tcPr>
          <w:p w14:paraId="005D7440" w14:textId="77777777" w:rsidR="00A130CB" w:rsidRPr="00480378" w:rsidRDefault="00A130CB" w:rsidP="00004998">
            <w:pPr>
              <w:pStyle w:val="TableParagraph"/>
              <w:kinsoku w:val="0"/>
              <w:overflowPunct w:val="0"/>
              <w:ind w:left="98"/>
              <w:rPr>
                <w:rFonts w:ascii="Arial" w:hAnsi="Arial" w:cs="Arial"/>
                <w:b/>
                <w:bCs/>
                <w:sz w:val="22"/>
                <w:szCs w:val="22"/>
              </w:rPr>
            </w:pPr>
            <w:r w:rsidRPr="00480378">
              <w:rPr>
                <w:rFonts w:ascii="Arial" w:hAnsi="Arial" w:cs="Arial"/>
                <w:b/>
                <w:bCs/>
                <w:sz w:val="22"/>
                <w:szCs w:val="22"/>
              </w:rPr>
              <w:t>8</w:t>
            </w:r>
          </w:p>
        </w:tc>
        <w:tc>
          <w:tcPr>
            <w:tcW w:w="820" w:type="dxa"/>
            <w:shd w:val="clear" w:color="auto" w:fill="F2F2F2" w:themeFill="background1" w:themeFillShade="F2"/>
            <w:vAlign w:val="center"/>
          </w:tcPr>
          <w:p w14:paraId="1C415C85" w14:textId="77777777" w:rsidR="00A130CB" w:rsidRPr="00480378" w:rsidRDefault="00A130CB" w:rsidP="00004998">
            <w:pPr>
              <w:pStyle w:val="TableParagraph"/>
              <w:kinsoku w:val="0"/>
              <w:overflowPunct w:val="0"/>
              <w:ind w:left="-95"/>
              <w:jc w:val="center"/>
              <w:rPr>
                <w:rFonts w:ascii="Arial" w:hAnsi="Arial" w:cs="Arial"/>
                <w:b/>
                <w:bCs/>
                <w:sz w:val="22"/>
                <w:szCs w:val="22"/>
              </w:rPr>
            </w:pPr>
          </w:p>
        </w:tc>
        <w:tc>
          <w:tcPr>
            <w:tcW w:w="5721" w:type="dxa"/>
            <w:shd w:val="clear" w:color="auto" w:fill="F2F2F2" w:themeFill="background1" w:themeFillShade="F2"/>
            <w:vAlign w:val="center"/>
          </w:tcPr>
          <w:p w14:paraId="128726AC" w14:textId="77777777" w:rsidR="00A130CB" w:rsidRPr="00480378" w:rsidRDefault="00A130CB" w:rsidP="00004998">
            <w:pPr>
              <w:pStyle w:val="TableParagraph"/>
              <w:kinsoku w:val="0"/>
              <w:overflowPunct w:val="0"/>
              <w:ind w:left="98"/>
              <w:rPr>
                <w:rFonts w:ascii="Arial" w:hAnsi="Arial" w:cs="Arial"/>
                <w:b/>
                <w:bCs/>
                <w:sz w:val="22"/>
                <w:szCs w:val="22"/>
              </w:rPr>
            </w:pPr>
            <w:r w:rsidRPr="00480378">
              <w:rPr>
                <w:rFonts w:ascii="Arial" w:hAnsi="Arial" w:cs="Arial"/>
                <w:b/>
                <w:bCs/>
                <w:sz w:val="22"/>
                <w:szCs w:val="22"/>
              </w:rPr>
              <w:t>Safety Performance</w:t>
            </w:r>
          </w:p>
        </w:tc>
        <w:tc>
          <w:tcPr>
            <w:tcW w:w="5245" w:type="dxa"/>
            <w:shd w:val="clear" w:color="auto" w:fill="F2F2F2" w:themeFill="background1" w:themeFillShade="F2"/>
            <w:vAlign w:val="center"/>
          </w:tcPr>
          <w:p w14:paraId="65E359DE" w14:textId="77777777" w:rsidR="00A130CB" w:rsidRPr="00E7062A" w:rsidRDefault="00A130CB"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5DFB7B21" w14:textId="77777777" w:rsidR="00A130CB" w:rsidRPr="003153C5" w:rsidRDefault="00A130CB" w:rsidP="00F5719A">
            <w:pPr>
              <w:pStyle w:val="BodyText"/>
              <w:spacing w:before="118" w:after="0"/>
              <w:ind w:left="0"/>
              <w:rPr>
                <w:rFonts w:ascii="Arial" w:hAnsi="Arial" w:cs="Arial"/>
              </w:rPr>
            </w:pPr>
          </w:p>
        </w:tc>
      </w:tr>
      <w:tr w:rsidR="00A130CB" w:rsidRPr="00EE390B" w14:paraId="423989B5" w14:textId="77777777" w:rsidTr="0042127A">
        <w:trPr>
          <w:trHeight w:val="397"/>
        </w:trPr>
        <w:tc>
          <w:tcPr>
            <w:tcW w:w="958" w:type="dxa"/>
            <w:shd w:val="clear" w:color="auto" w:fill="F2F2F2" w:themeFill="background1" w:themeFillShade="F2"/>
            <w:vAlign w:val="center"/>
          </w:tcPr>
          <w:p w14:paraId="4FD6B3DE" w14:textId="77777777" w:rsidR="00A130CB" w:rsidRPr="003174FD" w:rsidRDefault="00A130CB" w:rsidP="00004998">
            <w:pPr>
              <w:pStyle w:val="TableParagraph"/>
              <w:kinsoku w:val="0"/>
              <w:overflowPunct w:val="0"/>
              <w:ind w:left="98"/>
              <w:rPr>
                <w:rFonts w:ascii="Arial" w:hAnsi="Arial" w:cs="Arial"/>
                <w:b/>
                <w:bCs/>
                <w:sz w:val="21"/>
                <w:szCs w:val="21"/>
              </w:rPr>
            </w:pPr>
            <w:r>
              <w:rPr>
                <w:rFonts w:ascii="Arial" w:hAnsi="Arial" w:cs="Arial"/>
                <w:b/>
                <w:bCs/>
                <w:sz w:val="21"/>
                <w:szCs w:val="21"/>
              </w:rPr>
              <w:t>8.1</w:t>
            </w:r>
          </w:p>
        </w:tc>
        <w:tc>
          <w:tcPr>
            <w:tcW w:w="820" w:type="dxa"/>
            <w:shd w:val="clear" w:color="auto" w:fill="F2F2F2" w:themeFill="background1" w:themeFillShade="F2"/>
            <w:vAlign w:val="center"/>
          </w:tcPr>
          <w:p w14:paraId="7ABF19B8" w14:textId="77777777" w:rsidR="00A130CB" w:rsidRPr="003174FD" w:rsidRDefault="00A130CB" w:rsidP="00004998">
            <w:pPr>
              <w:pStyle w:val="TableParagraph"/>
              <w:kinsoku w:val="0"/>
              <w:overflowPunct w:val="0"/>
              <w:ind w:left="-95"/>
              <w:jc w:val="center"/>
              <w:rPr>
                <w:rFonts w:ascii="Arial" w:hAnsi="Arial" w:cs="Arial"/>
                <w:b/>
                <w:bCs/>
                <w:sz w:val="21"/>
                <w:szCs w:val="21"/>
              </w:rPr>
            </w:pPr>
          </w:p>
        </w:tc>
        <w:tc>
          <w:tcPr>
            <w:tcW w:w="5721" w:type="dxa"/>
            <w:shd w:val="clear" w:color="auto" w:fill="F2F2F2" w:themeFill="background1" w:themeFillShade="F2"/>
            <w:vAlign w:val="center"/>
          </w:tcPr>
          <w:p w14:paraId="104AB264" w14:textId="77777777" w:rsidR="00A130CB" w:rsidRPr="003174FD" w:rsidRDefault="00A130CB" w:rsidP="00004998">
            <w:pPr>
              <w:pStyle w:val="TableParagraph"/>
              <w:kinsoku w:val="0"/>
              <w:overflowPunct w:val="0"/>
              <w:ind w:left="98"/>
              <w:rPr>
                <w:rFonts w:ascii="Arial" w:hAnsi="Arial" w:cs="Arial"/>
                <w:b/>
                <w:bCs/>
                <w:sz w:val="21"/>
                <w:szCs w:val="21"/>
              </w:rPr>
            </w:pPr>
            <w:r w:rsidRPr="003174FD">
              <w:rPr>
                <w:rFonts w:ascii="Arial" w:hAnsi="Arial" w:cs="Arial"/>
                <w:b/>
                <w:bCs/>
                <w:sz w:val="21"/>
                <w:szCs w:val="21"/>
              </w:rPr>
              <w:t>Safety performa</w:t>
            </w:r>
            <w:r>
              <w:rPr>
                <w:rFonts w:ascii="Arial" w:hAnsi="Arial" w:cs="Arial"/>
                <w:b/>
                <w:bCs/>
                <w:sz w:val="21"/>
                <w:szCs w:val="21"/>
              </w:rPr>
              <w:t xml:space="preserve">nce, </w:t>
            </w:r>
            <w:proofErr w:type="gramStart"/>
            <w:r>
              <w:rPr>
                <w:rFonts w:ascii="Arial" w:hAnsi="Arial" w:cs="Arial"/>
                <w:b/>
                <w:bCs/>
                <w:sz w:val="21"/>
                <w:szCs w:val="21"/>
              </w:rPr>
              <w:t>evaluation</w:t>
            </w:r>
            <w:proofErr w:type="gramEnd"/>
            <w:r>
              <w:rPr>
                <w:rFonts w:ascii="Arial" w:hAnsi="Arial" w:cs="Arial"/>
                <w:b/>
                <w:bCs/>
                <w:sz w:val="21"/>
                <w:szCs w:val="21"/>
              </w:rPr>
              <w:t xml:space="preserve"> and improvement</w:t>
            </w:r>
          </w:p>
        </w:tc>
        <w:tc>
          <w:tcPr>
            <w:tcW w:w="5245" w:type="dxa"/>
            <w:shd w:val="clear" w:color="auto" w:fill="F2F2F2" w:themeFill="background1" w:themeFillShade="F2"/>
            <w:vAlign w:val="center"/>
          </w:tcPr>
          <w:p w14:paraId="1CAA5443" w14:textId="77777777" w:rsidR="00A130CB" w:rsidRPr="00E7062A" w:rsidRDefault="00A130CB" w:rsidP="00F5719A">
            <w:pPr>
              <w:spacing w:before="118"/>
              <w:ind w:right="64"/>
              <w:rPr>
                <w:rFonts w:ascii="Arial" w:hAnsi="Arial" w:cs="Arial"/>
                <w:sz w:val="20"/>
                <w:szCs w:val="20"/>
              </w:rPr>
            </w:pPr>
          </w:p>
        </w:tc>
        <w:tc>
          <w:tcPr>
            <w:tcW w:w="992" w:type="dxa"/>
            <w:shd w:val="clear" w:color="auto" w:fill="F2F2F2" w:themeFill="background1" w:themeFillShade="F2"/>
            <w:vAlign w:val="center"/>
          </w:tcPr>
          <w:p w14:paraId="4D6F4F14" w14:textId="77777777" w:rsidR="00A130CB" w:rsidRPr="003153C5" w:rsidRDefault="00A130CB" w:rsidP="00F5719A">
            <w:pPr>
              <w:pStyle w:val="BodyText"/>
              <w:spacing w:before="118" w:after="0"/>
              <w:ind w:left="0"/>
              <w:rPr>
                <w:rFonts w:ascii="Arial" w:hAnsi="Arial" w:cs="Arial"/>
              </w:rPr>
            </w:pPr>
          </w:p>
        </w:tc>
      </w:tr>
      <w:tr w:rsidR="00A130CB" w:rsidRPr="00EE390B" w14:paraId="3384E1F3" w14:textId="77777777" w:rsidTr="0042127A">
        <w:trPr>
          <w:trHeight w:val="461"/>
        </w:trPr>
        <w:tc>
          <w:tcPr>
            <w:tcW w:w="958" w:type="dxa"/>
          </w:tcPr>
          <w:p w14:paraId="3464BD9F" w14:textId="77777777" w:rsidR="00A130CB" w:rsidRPr="003174FD" w:rsidRDefault="00A130CB" w:rsidP="00A130CB">
            <w:pPr>
              <w:pStyle w:val="TableParagraph"/>
              <w:kinsoku w:val="0"/>
              <w:overflowPunct w:val="0"/>
              <w:spacing w:before="117"/>
              <w:ind w:left="98"/>
              <w:rPr>
                <w:rFonts w:ascii="Arial" w:hAnsi="Arial" w:cs="Arial"/>
                <w:b/>
                <w:bCs/>
                <w:sz w:val="20"/>
                <w:szCs w:val="20"/>
              </w:rPr>
            </w:pPr>
            <w:r>
              <w:rPr>
                <w:rFonts w:ascii="Arial" w:hAnsi="Arial" w:cs="Arial"/>
                <w:b/>
                <w:bCs/>
                <w:sz w:val="20"/>
                <w:szCs w:val="20"/>
              </w:rPr>
              <w:t>8.1.1</w:t>
            </w:r>
          </w:p>
        </w:tc>
        <w:tc>
          <w:tcPr>
            <w:tcW w:w="820" w:type="dxa"/>
          </w:tcPr>
          <w:p w14:paraId="17CB4093" w14:textId="77777777" w:rsidR="00A130CB" w:rsidRPr="003174FD" w:rsidRDefault="00A130CB" w:rsidP="00004998">
            <w:pPr>
              <w:pStyle w:val="BodyText"/>
              <w:spacing w:before="117"/>
              <w:ind w:left="-95"/>
              <w:jc w:val="center"/>
              <w:rPr>
                <w:rFonts w:ascii="Arial" w:hAnsi="Arial" w:cs="Arial"/>
                <w:b/>
                <w:bCs/>
              </w:rPr>
            </w:pPr>
            <w:r w:rsidRPr="003174FD">
              <w:rPr>
                <w:rFonts w:ascii="Arial" w:hAnsi="Arial" w:cs="Arial"/>
                <w:b/>
                <w:bCs/>
              </w:rPr>
              <w:t>O,</w:t>
            </w:r>
            <w:r>
              <w:rPr>
                <w:rFonts w:ascii="Arial" w:hAnsi="Arial" w:cs="Arial"/>
                <w:b/>
                <w:bCs/>
              </w:rPr>
              <w:t xml:space="preserve"> </w:t>
            </w:r>
            <w:r w:rsidRPr="003174FD">
              <w:rPr>
                <w:rFonts w:ascii="Arial" w:hAnsi="Arial" w:cs="Arial"/>
                <w:b/>
                <w:bCs/>
              </w:rPr>
              <w:t>T,</w:t>
            </w:r>
            <w:r>
              <w:rPr>
                <w:rFonts w:ascii="Arial" w:hAnsi="Arial" w:cs="Arial"/>
                <w:b/>
                <w:bCs/>
              </w:rPr>
              <w:t xml:space="preserve"> </w:t>
            </w:r>
            <w:r w:rsidRPr="003174FD">
              <w:rPr>
                <w:rFonts w:ascii="Arial" w:hAnsi="Arial" w:cs="Arial"/>
                <w:b/>
                <w:bCs/>
              </w:rPr>
              <w:t>V</w:t>
            </w:r>
          </w:p>
        </w:tc>
        <w:tc>
          <w:tcPr>
            <w:tcW w:w="5721" w:type="dxa"/>
          </w:tcPr>
          <w:p w14:paraId="6B7909A3" w14:textId="77777777" w:rsidR="00A130CB" w:rsidRPr="003174FD" w:rsidRDefault="00A130CB" w:rsidP="00A130CB">
            <w:pPr>
              <w:pStyle w:val="TableParagraph"/>
              <w:kinsoku w:val="0"/>
              <w:overflowPunct w:val="0"/>
              <w:spacing w:before="117"/>
              <w:ind w:left="98"/>
              <w:rPr>
                <w:rFonts w:ascii="Arial" w:hAnsi="Arial" w:cs="Arial"/>
                <w:b/>
                <w:bCs/>
                <w:sz w:val="20"/>
                <w:szCs w:val="20"/>
              </w:rPr>
            </w:pPr>
            <w:r w:rsidRPr="003174FD">
              <w:rPr>
                <w:rFonts w:ascii="Arial" w:hAnsi="Arial" w:cs="Arial"/>
                <w:b/>
                <w:bCs/>
                <w:sz w:val="20"/>
                <w:szCs w:val="20"/>
              </w:rPr>
              <w:t>Monitoring</w:t>
            </w:r>
          </w:p>
          <w:p w14:paraId="1D73A1EF" w14:textId="77777777" w:rsidR="00401C53" w:rsidRDefault="00A130CB" w:rsidP="00401C53">
            <w:pPr>
              <w:pStyle w:val="TableParagraph"/>
              <w:kinsoku w:val="0"/>
              <w:overflowPunct w:val="0"/>
              <w:spacing w:before="117"/>
              <w:ind w:left="98"/>
              <w:rPr>
                <w:rFonts w:ascii="Arial" w:eastAsia="Yu Mincho" w:hAnsi="Arial"/>
                <w:sz w:val="20"/>
                <w:szCs w:val="20"/>
                <w:lang w:val="en-AU" w:eastAsia="ja-JP"/>
              </w:rPr>
            </w:pPr>
            <w:r w:rsidRPr="00D47236">
              <w:rPr>
                <w:rFonts w:ascii="Arial" w:eastAsia="Yu Mincho" w:hAnsi="Arial"/>
                <w:sz w:val="20"/>
                <w:szCs w:val="20"/>
                <w:lang w:val="en-AU" w:eastAsia="ja-JP"/>
              </w:rPr>
              <w:t xml:space="preserve">The company shall establish a </w:t>
            </w:r>
            <w:r w:rsidR="00401C53">
              <w:rPr>
                <w:rFonts w:ascii="Arial" w:eastAsia="Yu Mincho" w:hAnsi="Arial"/>
                <w:sz w:val="20"/>
                <w:szCs w:val="20"/>
                <w:lang w:val="en-AU" w:eastAsia="ja-JP"/>
              </w:rPr>
              <w:t>process for collecting data on:</w:t>
            </w:r>
          </w:p>
          <w:p w14:paraId="78182111" w14:textId="77777777" w:rsidR="00A130CB" w:rsidRPr="00401C53" w:rsidRDefault="00A130CB" w:rsidP="00401C53">
            <w:pPr>
              <w:pStyle w:val="TableParagraph"/>
              <w:kinsoku w:val="0"/>
              <w:overflowPunct w:val="0"/>
              <w:spacing w:before="117"/>
              <w:ind w:left="98"/>
              <w:rPr>
                <w:rFonts w:ascii="Arial" w:eastAsia="Yu Mincho" w:hAnsi="Arial"/>
                <w:sz w:val="20"/>
                <w:szCs w:val="20"/>
                <w:lang w:val="en-AU" w:eastAsia="ja-JP"/>
              </w:rPr>
            </w:pPr>
            <w:r>
              <w:rPr>
                <w:rFonts w:ascii="Arial" w:hAnsi="Arial" w:cs="Arial"/>
                <w:sz w:val="20"/>
                <w:szCs w:val="20"/>
              </w:rPr>
              <w:t xml:space="preserve">a) </w:t>
            </w:r>
            <w:r w:rsidRPr="00214AE7">
              <w:rPr>
                <w:rFonts w:ascii="Arial" w:hAnsi="Arial" w:cs="Arial"/>
                <w:sz w:val="20"/>
                <w:szCs w:val="20"/>
              </w:rPr>
              <w:t>customer feedback on safety performance in relation to the company’s rope access activities;</w:t>
            </w:r>
          </w:p>
          <w:p w14:paraId="50B981CF" w14:textId="3AE7C94B" w:rsidR="00A130CB" w:rsidRPr="00A130CB" w:rsidRDefault="00A130CB" w:rsidP="00AC148E">
            <w:pPr>
              <w:pStyle w:val="TableParagraph"/>
              <w:kinsoku w:val="0"/>
              <w:overflowPunct w:val="0"/>
              <w:ind w:left="98" w:right="445"/>
              <w:rPr>
                <w:rFonts w:ascii="Arial" w:hAnsi="Arial" w:cs="Arial"/>
                <w:sz w:val="20"/>
                <w:szCs w:val="20"/>
              </w:rPr>
            </w:pPr>
            <w:r>
              <w:rPr>
                <w:rFonts w:ascii="Arial" w:hAnsi="Arial" w:cs="Arial"/>
                <w:sz w:val="20"/>
                <w:szCs w:val="20"/>
              </w:rPr>
              <w:t xml:space="preserve">b) </w:t>
            </w:r>
            <w:r w:rsidR="00571C6C">
              <w:rPr>
                <w:rFonts w:ascii="Arial" w:hAnsi="Arial" w:cs="Arial"/>
                <w:sz w:val="20"/>
                <w:szCs w:val="20"/>
              </w:rPr>
              <w:t xml:space="preserve">the </w:t>
            </w:r>
            <w:r w:rsidRPr="00214AE7">
              <w:rPr>
                <w:rFonts w:ascii="Arial" w:hAnsi="Arial" w:cs="Arial"/>
                <w:sz w:val="20"/>
                <w:szCs w:val="20"/>
              </w:rPr>
              <w:t xml:space="preserve">effective implementation of </w:t>
            </w:r>
            <w:r w:rsidR="00571C6C">
              <w:rPr>
                <w:rFonts w:ascii="Arial" w:hAnsi="Arial" w:cs="Arial"/>
                <w:sz w:val="20"/>
                <w:szCs w:val="20"/>
              </w:rPr>
              <w:t>planning and procedural controls for rope access work.</w:t>
            </w:r>
          </w:p>
        </w:tc>
        <w:tc>
          <w:tcPr>
            <w:tcW w:w="5245" w:type="dxa"/>
          </w:tcPr>
          <w:p w14:paraId="77B5CD1E" w14:textId="77777777" w:rsidR="00A130CB" w:rsidRPr="00E7062A" w:rsidRDefault="00A130CB" w:rsidP="00F5719A">
            <w:pPr>
              <w:spacing w:before="118"/>
              <w:ind w:right="64"/>
              <w:rPr>
                <w:rFonts w:ascii="Arial" w:hAnsi="Arial" w:cs="Arial"/>
                <w:sz w:val="20"/>
                <w:szCs w:val="20"/>
              </w:rPr>
            </w:pPr>
          </w:p>
        </w:tc>
        <w:tc>
          <w:tcPr>
            <w:tcW w:w="992" w:type="dxa"/>
            <w:shd w:val="clear" w:color="auto" w:fill="auto"/>
          </w:tcPr>
          <w:p w14:paraId="148AFFD2" w14:textId="77777777" w:rsidR="00A130CB" w:rsidRPr="003153C5" w:rsidRDefault="00A130CB" w:rsidP="00F5719A">
            <w:pPr>
              <w:pStyle w:val="BodyText"/>
              <w:spacing w:before="118" w:after="0"/>
              <w:ind w:left="0"/>
              <w:rPr>
                <w:rFonts w:ascii="Arial" w:hAnsi="Arial" w:cs="Arial"/>
              </w:rPr>
            </w:pPr>
          </w:p>
        </w:tc>
      </w:tr>
      <w:tr w:rsidR="00A130CB" w:rsidRPr="00133BA1" w14:paraId="7F104F95" w14:textId="77777777" w:rsidTr="0042127A">
        <w:trPr>
          <w:cantSplit/>
          <w:trHeight w:val="189"/>
        </w:trPr>
        <w:tc>
          <w:tcPr>
            <w:tcW w:w="958" w:type="dxa"/>
          </w:tcPr>
          <w:p w14:paraId="0BDCE5C5" w14:textId="77777777" w:rsidR="00A130CB" w:rsidRPr="003174FD" w:rsidRDefault="00A130CB" w:rsidP="00A130CB">
            <w:pPr>
              <w:pStyle w:val="TableParagraph"/>
              <w:kinsoku w:val="0"/>
              <w:overflowPunct w:val="0"/>
              <w:spacing w:before="117"/>
              <w:ind w:left="98"/>
              <w:rPr>
                <w:rFonts w:ascii="Arial" w:hAnsi="Arial" w:cs="Arial"/>
                <w:b/>
                <w:bCs/>
                <w:sz w:val="20"/>
                <w:szCs w:val="20"/>
              </w:rPr>
            </w:pPr>
            <w:r>
              <w:rPr>
                <w:rFonts w:ascii="Arial" w:hAnsi="Arial" w:cs="Arial"/>
                <w:b/>
                <w:bCs/>
                <w:sz w:val="20"/>
                <w:szCs w:val="20"/>
              </w:rPr>
              <w:lastRenderedPageBreak/>
              <w:t>8.1.2</w:t>
            </w:r>
          </w:p>
        </w:tc>
        <w:tc>
          <w:tcPr>
            <w:tcW w:w="820" w:type="dxa"/>
          </w:tcPr>
          <w:p w14:paraId="34677CC6" w14:textId="77777777" w:rsidR="00A130CB" w:rsidRPr="003174FD" w:rsidRDefault="00A130CB" w:rsidP="00004998">
            <w:pPr>
              <w:pStyle w:val="BodyText"/>
              <w:spacing w:before="117"/>
              <w:ind w:left="-95"/>
              <w:jc w:val="center"/>
              <w:rPr>
                <w:rFonts w:ascii="Arial" w:hAnsi="Arial" w:cs="Arial"/>
                <w:b/>
                <w:bCs/>
              </w:rPr>
            </w:pPr>
            <w:r>
              <w:rPr>
                <w:rFonts w:ascii="Arial" w:hAnsi="Arial" w:cs="Arial"/>
                <w:b/>
                <w:bCs/>
              </w:rPr>
              <w:t>O, T, V</w:t>
            </w:r>
          </w:p>
        </w:tc>
        <w:tc>
          <w:tcPr>
            <w:tcW w:w="5721" w:type="dxa"/>
          </w:tcPr>
          <w:p w14:paraId="012A9957" w14:textId="77777777" w:rsidR="00A130CB" w:rsidRDefault="00A130CB" w:rsidP="00A130CB">
            <w:pPr>
              <w:pStyle w:val="TableParagraph"/>
              <w:kinsoku w:val="0"/>
              <w:overflowPunct w:val="0"/>
              <w:spacing w:before="117"/>
              <w:ind w:left="98"/>
              <w:rPr>
                <w:rFonts w:ascii="Arial" w:hAnsi="Arial" w:cs="Arial"/>
                <w:b/>
                <w:bCs/>
                <w:sz w:val="20"/>
                <w:szCs w:val="20"/>
              </w:rPr>
            </w:pPr>
            <w:r>
              <w:rPr>
                <w:rFonts w:ascii="Arial" w:hAnsi="Arial" w:cs="Arial"/>
                <w:b/>
                <w:bCs/>
                <w:sz w:val="20"/>
                <w:szCs w:val="20"/>
              </w:rPr>
              <w:t>Internal auditing</w:t>
            </w:r>
          </w:p>
          <w:p w14:paraId="5A49572D" w14:textId="77777777" w:rsidR="00A130CB" w:rsidRPr="00D47236" w:rsidRDefault="00A130CB" w:rsidP="00A130CB">
            <w:pPr>
              <w:pStyle w:val="TableParagraph"/>
              <w:kinsoku w:val="0"/>
              <w:overflowPunct w:val="0"/>
              <w:spacing w:before="117"/>
              <w:ind w:left="98"/>
              <w:rPr>
                <w:rFonts w:ascii="Arial" w:eastAsia="Yu Mincho" w:hAnsi="Arial"/>
                <w:sz w:val="20"/>
                <w:szCs w:val="20"/>
                <w:lang w:val="en-AU" w:eastAsia="ja-JP"/>
              </w:rPr>
            </w:pPr>
            <w:r w:rsidRPr="00D47236">
              <w:rPr>
                <w:rFonts w:ascii="Arial" w:eastAsia="Yu Mincho" w:hAnsi="Arial"/>
                <w:sz w:val="20"/>
                <w:szCs w:val="20"/>
                <w:lang w:val="en-AU" w:eastAsia="ja-JP"/>
              </w:rPr>
              <w:t>The company shall establish a process for reviewing the effectiveness of the rope access management system, to include:</w:t>
            </w:r>
          </w:p>
          <w:p w14:paraId="4AA23882" w14:textId="77777777" w:rsidR="00A130CB" w:rsidRPr="00D47236" w:rsidRDefault="00A130CB" w:rsidP="008F0E71">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a) </w:t>
            </w:r>
            <w:r w:rsidRPr="00D47236">
              <w:rPr>
                <w:rFonts w:ascii="Arial" w:eastAsia="Yu Mincho" w:hAnsi="Arial"/>
                <w:sz w:val="20"/>
                <w:szCs w:val="20"/>
                <w:lang w:val="en-AU" w:eastAsia="ja-JP"/>
              </w:rPr>
              <w:t xml:space="preserve">internal audit, covering the full scope of the membership requirement, undertaken annually as a </w:t>
            </w:r>
            <w:proofErr w:type="gramStart"/>
            <w:r w:rsidRPr="00D47236">
              <w:rPr>
                <w:rFonts w:ascii="Arial" w:eastAsia="Yu Mincho" w:hAnsi="Arial"/>
                <w:sz w:val="20"/>
                <w:szCs w:val="20"/>
                <w:lang w:val="en-AU" w:eastAsia="ja-JP"/>
              </w:rPr>
              <w:t>minimum;</w:t>
            </w:r>
            <w:proofErr w:type="gramEnd"/>
          </w:p>
          <w:p w14:paraId="4C5EAC64" w14:textId="77777777" w:rsidR="00A130CB" w:rsidRPr="00D47236" w:rsidRDefault="00A130CB" w:rsidP="008F0E71">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b) </w:t>
            </w:r>
            <w:r w:rsidRPr="00D47236">
              <w:rPr>
                <w:rFonts w:ascii="Arial" w:eastAsia="Yu Mincho" w:hAnsi="Arial"/>
                <w:sz w:val="20"/>
                <w:szCs w:val="20"/>
                <w:lang w:val="en-AU" w:eastAsia="ja-JP"/>
              </w:rPr>
              <w:t xml:space="preserve">the effective implementation of </w:t>
            </w:r>
            <w:proofErr w:type="gramStart"/>
            <w:r w:rsidRPr="00D47236">
              <w:rPr>
                <w:rFonts w:ascii="Arial" w:eastAsia="Yu Mincho" w:hAnsi="Arial"/>
                <w:sz w:val="20"/>
                <w:szCs w:val="20"/>
                <w:lang w:val="en-AU" w:eastAsia="ja-JP"/>
              </w:rPr>
              <w:t>procedures;</w:t>
            </w:r>
            <w:proofErr w:type="gramEnd"/>
          </w:p>
          <w:p w14:paraId="67085802" w14:textId="77777777" w:rsidR="00A130CB" w:rsidRPr="00D47236" w:rsidRDefault="00A130CB" w:rsidP="008F0E71">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c) </w:t>
            </w:r>
            <w:r w:rsidRPr="00D47236">
              <w:rPr>
                <w:rFonts w:ascii="Arial" w:eastAsia="Yu Mincho" w:hAnsi="Arial"/>
                <w:sz w:val="20"/>
                <w:szCs w:val="20"/>
                <w:lang w:val="en-AU" w:eastAsia="ja-JP"/>
              </w:rPr>
              <w:t xml:space="preserve">corrective and preventive </w:t>
            </w:r>
            <w:proofErr w:type="gramStart"/>
            <w:r w:rsidRPr="00D47236">
              <w:rPr>
                <w:rFonts w:ascii="Arial" w:eastAsia="Yu Mincho" w:hAnsi="Arial"/>
                <w:sz w:val="20"/>
                <w:szCs w:val="20"/>
                <w:lang w:val="en-AU" w:eastAsia="ja-JP"/>
              </w:rPr>
              <w:t>actions;</w:t>
            </w:r>
            <w:proofErr w:type="gramEnd"/>
          </w:p>
          <w:p w14:paraId="46254335" w14:textId="77777777" w:rsidR="00A130CB" w:rsidRPr="00A130CB" w:rsidRDefault="00A130CB" w:rsidP="008F0E71">
            <w:pPr>
              <w:pStyle w:val="TableParagraph"/>
              <w:kinsoku w:val="0"/>
              <w:overflowPunct w:val="0"/>
              <w:ind w:left="98"/>
              <w:rPr>
                <w:rFonts w:ascii="Arial" w:eastAsia="Yu Mincho" w:hAnsi="Arial"/>
                <w:sz w:val="20"/>
                <w:szCs w:val="20"/>
                <w:lang w:val="en-AU" w:eastAsia="ja-JP"/>
              </w:rPr>
            </w:pPr>
            <w:r>
              <w:rPr>
                <w:rFonts w:ascii="Arial" w:eastAsia="Yu Mincho" w:hAnsi="Arial"/>
                <w:sz w:val="20"/>
                <w:szCs w:val="20"/>
                <w:lang w:val="en-AU" w:eastAsia="ja-JP"/>
              </w:rPr>
              <w:t xml:space="preserve">d) </w:t>
            </w:r>
            <w:r w:rsidRPr="00D47236">
              <w:rPr>
                <w:rFonts w:ascii="Arial" w:eastAsia="Yu Mincho" w:hAnsi="Arial"/>
                <w:sz w:val="20"/>
                <w:szCs w:val="20"/>
                <w:lang w:val="en-AU" w:eastAsia="ja-JP"/>
              </w:rPr>
              <w:t>its conformity wi</w:t>
            </w:r>
            <w:r>
              <w:rPr>
                <w:rFonts w:ascii="Arial" w:eastAsia="Yu Mincho" w:hAnsi="Arial"/>
                <w:sz w:val="20"/>
                <w:szCs w:val="20"/>
                <w:lang w:val="en-AU" w:eastAsia="ja-JP"/>
              </w:rPr>
              <w:t>th IRATA requirements.</w:t>
            </w:r>
          </w:p>
        </w:tc>
        <w:tc>
          <w:tcPr>
            <w:tcW w:w="5245" w:type="dxa"/>
          </w:tcPr>
          <w:p w14:paraId="1E90131C" w14:textId="77777777" w:rsidR="00A130CB" w:rsidRPr="00E7062A" w:rsidRDefault="00A130CB" w:rsidP="00F5719A">
            <w:pPr>
              <w:spacing w:before="118"/>
              <w:ind w:right="64"/>
              <w:rPr>
                <w:rFonts w:ascii="Arial" w:hAnsi="Arial" w:cs="Arial"/>
                <w:sz w:val="20"/>
                <w:szCs w:val="20"/>
              </w:rPr>
            </w:pPr>
          </w:p>
        </w:tc>
        <w:tc>
          <w:tcPr>
            <w:tcW w:w="992" w:type="dxa"/>
            <w:shd w:val="clear" w:color="auto" w:fill="auto"/>
          </w:tcPr>
          <w:p w14:paraId="1839DE42" w14:textId="53E4B84C" w:rsidR="00A130CB" w:rsidRPr="003153C5" w:rsidRDefault="00A130CB" w:rsidP="009F01B1">
            <w:pPr>
              <w:pStyle w:val="BodyText"/>
              <w:spacing w:before="118" w:after="0"/>
              <w:ind w:left="0"/>
              <w:rPr>
                <w:rFonts w:ascii="Arial" w:hAnsi="Arial" w:cs="Arial"/>
              </w:rPr>
            </w:pPr>
          </w:p>
        </w:tc>
      </w:tr>
      <w:tr w:rsidR="00A130CB" w:rsidRPr="00EE390B" w14:paraId="59C5C1E2" w14:textId="77777777" w:rsidTr="0042127A">
        <w:trPr>
          <w:trHeight w:val="397"/>
        </w:trPr>
        <w:tc>
          <w:tcPr>
            <w:tcW w:w="958" w:type="dxa"/>
            <w:shd w:val="clear" w:color="auto" w:fill="F2F2F2" w:themeFill="background1" w:themeFillShade="F2"/>
          </w:tcPr>
          <w:p w14:paraId="2FC9FD84" w14:textId="77777777" w:rsidR="00A130CB" w:rsidRPr="00FA3A76" w:rsidRDefault="00A130CB" w:rsidP="00A130CB">
            <w:pPr>
              <w:pStyle w:val="TableParagraph"/>
              <w:kinsoku w:val="0"/>
              <w:overflowPunct w:val="0"/>
              <w:spacing w:before="117"/>
              <w:ind w:left="98"/>
              <w:rPr>
                <w:rFonts w:ascii="Arial" w:hAnsi="Arial" w:cs="Arial"/>
                <w:b/>
                <w:bCs/>
                <w:sz w:val="21"/>
                <w:szCs w:val="21"/>
              </w:rPr>
            </w:pPr>
            <w:r>
              <w:rPr>
                <w:rFonts w:ascii="Arial" w:hAnsi="Arial" w:cs="Arial"/>
                <w:b/>
                <w:bCs/>
                <w:sz w:val="21"/>
                <w:szCs w:val="21"/>
              </w:rPr>
              <w:t>8.2</w:t>
            </w:r>
          </w:p>
        </w:tc>
        <w:tc>
          <w:tcPr>
            <w:tcW w:w="820" w:type="dxa"/>
            <w:shd w:val="clear" w:color="auto" w:fill="F2F2F2" w:themeFill="background1" w:themeFillShade="F2"/>
          </w:tcPr>
          <w:p w14:paraId="730F8A7D" w14:textId="77777777" w:rsidR="00A130CB" w:rsidRPr="00FA3A76" w:rsidRDefault="00A130CB" w:rsidP="00A130CB">
            <w:pPr>
              <w:pStyle w:val="TableParagraph"/>
              <w:kinsoku w:val="0"/>
              <w:overflowPunct w:val="0"/>
              <w:spacing w:before="117"/>
              <w:ind w:left="98" w:right="109"/>
              <w:rPr>
                <w:rFonts w:ascii="Arial" w:hAnsi="Arial" w:cs="Arial"/>
                <w:b/>
                <w:bCs/>
                <w:sz w:val="21"/>
                <w:szCs w:val="21"/>
              </w:rPr>
            </w:pPr>
          </w:p>
        </w:tc>
        <w:tc>
          <w:tcPr>
            <w:tcW w:w="5721" w:type="dxa"/>
            <w:shd w:val="clear" w:color="auto" w:fill="F2F2F2" w:themeFill="background1" w:themeFillShade="F2"/>
            <w:vAlign w:val="center"/>
          </w:tcPr>
          <w:p w14:paraId="3640DFF0" w14:textId="77777777" w:rsidR="00A130CB" w:rsidRPr="00FA3A76" w:rsidRDefault="00A130CB" w:rsidP="00882F55">
            <w:pPr>
              <w:pStyle w:val="TableParagraph"/>
              <w:kinsoku w:val="0"/>
              <w:overflowPunct w:val="0"/>
              <w:ind w:left="98"/>
              <w:rPr>
                <w:rFonts w:ascii="Arial" w:hAnsi="Arial" w:cs="Arial"/>
                <w:b/>
                <w:bCs/>
                <w:sz w:val="21"/>
                <w:szCs w:val="21"/>
              </w:rPr>
            </w:pPr>
            <w:r w:rsidRPr="00FA3A76">
              <w:rPr>
                <w:rFonts w:ascii="Arial" w:hAnsi="Arial" w:cs="Arial"/>
                <w:b/>
                <w:bCs/>
                <w:sz w:val="21"/>
                <w:szCs w:val="21"/>
              </w:rPr>
              <w:t xml:space="preserve">Leadership engagement </w:t>
            </w:r>
          </w:p>
        </w:tc>
        <w:tc>
          <w:tcPr>
            <w:tcW w:w="5245" w:type="dxa"/>
            <w:shd w:val="clear" w:color="auto" w:fill="F2F2F2" w:themeFill="background1" w:themeFillShade="F2"/>
          </w:tcPr>
          <w:p w14:paraId="71DBBDD8" w14:textId="77777777" w:rsidR="00A130CB" w:rsidRPr="00E7062A" w:rsidRDefault="00A130CB" w:rsidP="00F5719A">
            <w:pPr>
              <w:spacing w:before="118"/>
              <w:ind w:right="64"/>
              <w:rPr>
                <w:rFonts w:ascii="Arial" w:hAnsi="Arial" w:cs="Arial"/>
                <w:sz w:val="20"/>
                <w:szCs w:val="20"/>
              </w:rPr>
            </w:pPr>
          </w:p>
        </w:tc>
        <w:tc>
          <w:tcPr>
            <w:tcW w:w="992" w:type="dxa"/>
            <w:shd w:val="clear" w:color="auto" w:fill="F2F2F2" w:themeFill="background1" w:themeFillShade="F2"/>
          </w:tcPr>
          <w:p w14:paraId="160F0880" w14:textId="77777777" w:rsidR="00A130CB" w:rsidRPr="003153C5" w:rsidRDefault="00A130CB" w:rsidP="00F5719A">
            <w:pPr>
              <w:pStyle w:val="BodyText"/>
              <w:spacing w:before="118" w:after="0"/>
              <w:ind w:left="0"/>
              <w:rPr>
                <w:rFonts w:ascii="Arial" w:hAnsi="Arial" w:cs="Arial"/>
              </w:rPr>
            </w:pPr>
          </w:p>
        </w:tc>
      </w:tr>
      <w:tr w:rsidR="00A130CB" w:rsidRPr="00EE390B" w14:paraId="1CE0F14C" w14:textId="77777777" w:rsidTr="0042127A">
        <w:trPr>
          <w:trHeight w:val="189"/>
        </w:trPr>
        <w:tc>
          <w:tcPr>
            <w:tcW w:w="958" w:type="dxa"/>
          </w:tcPr>
          <w:p w14:paraId="12ABDB76" w14:textId="77777777" w:rsidR="00A130CB" w:rsidRPr="00294E0D" w:rsidRDefault="00A130CB" w:rsidP="00A130CB">
            <w:pPr>
              <w:pStyle w:val="TableParagraph"/>
              <w:kinsoku w:val="0"/>
              <w:overflowPunct w:val="0"/>
              <w:spacing w:before="117"/>
              <w:ind w:left="98"/>
              <w:rPr>
                <w:rFonts w:ascii="Arial" w:hAnsi="Arial" w:cs="Arial"/>
                <w:b/>
                <w:bCs/>
                <w:sz w:val="20"/>
                <w:szCs w:val="20"/>
              </w:rPr>
            </w:pPr>
            <w:r>
              <w:rPr>
                <w:rFonts w:ascii="Arial" w:hAnsi="Arial" w:cs="Arial"/>
                <w:b/>
                <w:bCs/>
                <w:sz w:val="20"/>
                <w:szCs w:val="20"/>
              </w:rPr>
              <w:t>8.2.1</w:t>
            </w:r>
          </w:p>
        </w:tc>
        <w:tc>
          <w:tcPr>
            <w:tcW w:w="820" w:type="dxa"/>
          </w:tcPr>
          <w:p w14:paraId="660F07F8" w14:textId="77777777" w:rsidR="00A130CB" w:rsidRPr="00294E0D" w:rsidRDefault="00A130CB" w:rsidP="00882F55">
            <w:pPr>
              <w:pStyle w:val="BodyText"/>
              <w:spacing w:before="117"/>
              <w:ind w:left="-95"/>
              <w:jc w:val="center"/>
              <w:rPr>
                <w:rFonts w:ascii="Arial" w:hAnsi="Arial" w:cs="Arial"/>
                <w:b/>
                <w:bCs/>
              </w:rPr>
            </w:pPr>
            <w:r w:rsidRPr="00294E0D">
              <w:rPr>
                <w:rFonts w:ascii="Arial" w:hAnsi="Arial" w:cs="Arial"/>
                <w:b/>
                <w:bCs/>
              </w:rPr>
              <w:t>O, T, V</w:t>
            </w:r>
          </w:p>
        </w:tc>
        <w:tc>
          <w:tcPr>
            <w:tcW w:w="5721" w:type="dxa"/>
          </w:tcPr>
          <w:p w14:paraId="69B1A795" w14:textId="77777777" w:rsidR="00A130CB" w:rsidRPr="00294E0D" w:rsidRDefault="00A130CB" w:rsidP="00A130CB">
            <w:pPr>
              <w:pStyle w:val="TableParagraph"/>
              <w:kinsoku w:val="0"/>
              <w:overflowPunct w:val="0"/>
              <w:spacing w:before="117"/>
              <w:ind w:left="98"/>
              <w:rPr>
                <w:rFonts w:ascii="Arial" w:hAnsi="Arial" w:cs="Arial"/>
                <w:b/>
                <w:bCs/>
                <w:sz w:val="20"/>
                <w:szCs w:val="20"/>
              </w:rPr>
            </w:pPr>
            <w:r w:rsidRPr="00294E0D">
              <w:rPr>
                <w:rFonts w:ascii="Arial" w:hAnsi="Arial" w:cs="Arial"/>
                <w:b/>
                <w:bCs/>
                <w:sz w:val="20"/>
                <w:szCs w:val="20"/>
              </w:rPr>
              <w:t>Management review</w:t>
            </w:r>
          </w:p>
          <w:p w14:paraId="5F76EDF2" w14:textId="6F9DF09F" w:rsidR="00A130CB" w:rsidRPr="00A130CB" w:rsidRDefault="00A130CB" w:rsidP="00A130CB">
            <w:pPr>
              <w:pStyle w:val="TableParagraph"/>
              <w:kinsoku w:val="0"/>
              <w:overflowPunct w:val="0"/>
              <w:spacing w:before="117"/>
              <w:ind w:left="98"/>
              <w:rPr>
                <w:rFonts w:ascii="Arial" w:eastAsia="Yu Mincho" w:hAnsi="Arial"/>
                <w:sz w:val="20"/>
                <w:szCs w:val="20"/>
                <w:lang w:val="en-AU" w:eastAsia="ja-JP"/>
              </w:rPr>
            </w:pPr>
            <w:r w:rsidRPr="00FA3A76">
              <w:rPr>
                <w:rFonts w:ascii="Arial" w:eastAsia="Yu Mincho" w:hAnsi="Arial"/>
                <w:sz w:val="20"/>
                <w:szCs w:val="20"/>
                <w:lang w:val="en-AU" w:eastAsia="ja-JP"/>
              </w:rPr>
              <w:t xml:space="preserve">The company’s </w:t>
            </w:r>
            <w:r w:rsidR="007A6919">
              <w:rPr>
                <w:rFonts w:ascii="Arial" w:eastAsia="Yu Mincho" w:hAnsi="Arial"/>
                <w:sz w:val="20"/>
                <w:szCs w:val="20"/>
                <w:lang w:val="en-AU" w:eastAsia="ja-JP"/>
              </w:rPr>
              <w:t xml:space="preserve">top </w:t>
            </w:r>
            <w:r w:rsidRPr="00FA3A76">
              <w:rPr>
                <w:rFonts w:ascii="Arial" w:eastAsia="Yu Mincho" w:hAnsi="Arial"/>
                <w:sz w:val="20"/>
                <w:szCs w:val="20"/>
                <w:lang w:val="en-AU" w:eastAsia="ja-JP"/>
              </w:rPr>
              <w:t>management shall carry out a review of safety performance that covers its rope access activities and provide evidence that this has been undertaken. This review shall be at planned intervals and include the implementation and effec</w:t>
            </w:r>
            <w:r>
              <w:rPr>
                <w:rFonts w:ascii="Arial" w:eastAsia="Yu Mincho" w:hAnsi="Arial"/>
                <w:sz w:val="20"/>
                <w:szCs w:val="20"/>
                <w:lang w:val="en-AU" w:eastAsia="ja-JP"/>
              </w:rPr>
              <w:t>tiveness of identified actions.</w:t>
            </w:r>
          </w:p>
        </w:tc>
        <w:tc>
          <w:tcPr>
            <w:tcW w:w="5245" w:type="dxa"/>
          </w:tcPr>
          <w:p w14:paraId="70934F8D" w14:textId="3EC5ED65" w:rsidR="00A130CB" w:rsidRPr="00E7062A" w:rsidRDefault="00A130CB" w:rsidP="00E7062A">
            <w:pPr>
              <w:spacing w:before="118"/>
              <w:ind w:right="64"/>
              <w:rPr>
                <w:rFonts w:ascii="Arial" w:hAnsi="Arial" w:cs="Arial"/>
                <w:sz w:val="20"/>
                <w:szCs w:val="20"/>
              </w:rPr>
            </w:pPr>
          </w:p>
        </w:tc>
        <w:tc>
          <w:tcPr>
            <w:tcW w:w="992" w:type="dxa"/>
            <w:shd w:val="clear" w:color="auto" w:fill="auto"/>
          </w:tcPr>
          <w:p w14:paraId="5E5FD0FA" w14:textId="087F0BDC" w:rsidR="00A130CB" w:rsidRPr="003153C5" w:rsidRDefault="00A130CB" w:rsidP="009F01B1">
            <w:pPr>
              <w:pStyle w:val="BodyText"/>
              <w:spacing w:before="118" w:after="0"/>
              <w:ind w:left="0"/>
              <w:rPr>
                <w:rFonts w:ascii="Arial" w:hAnsi="Arial" w:cs="Arial"/>
              </w:rPr>
            </w:pPr>
          </w:p>
        </w:tc>
      </w:tr>
    </w:tbl>
    <w:p w14:paraId="7C95A85A" w14:textId="77777777" w:rsidR="00C90FD7" w:rsidRDefault="00C90FD7" w:rsidP="004C0AD5">
      <w:pPr>
        <w:pStyle w:val="BodyText"/>
        <w:tabs>
          <w:tab w:val="left" w:pos="1730"/>
        </w:tabs>
        <w:kinsoku w:val="0"/>
        <w:overflowPunct w:val="0"/>
        <w:ind w:left="0"/>
        <w:rPr>
          <w:spacing w:val="-1"/>
        </w:rPr>
      </w:pPr>
    </w:p>
    <w:sectPr w:rsidR="00C90FD7" w:rsidSect="000F7C76">
      <w:headerReference w:type="default" r:id="rId8"/>
      <w:footerReference w:type="default" r:id="rId9"/>
      <w:pgSz w:w="16840" w:h="11910" w:orient="landscape"/>
      <w:pgMar w:top="1380" w:right="1672" w:bottom="1000" w:left="1418" w:header="746" w:footer="73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3B3E" w14:textId="77777777" w:rsidR="000871CE" w:rsidRDefault="000871CE">
      <w:r>
        <w:separator/>
      </w:r>
    </w:p>
  </w:endnote>
  <w:endnote w:type="continuationSeparator" w:id="0">
    <w:p w14:paraId="4FBD30BC" w14:textId="77777777" w:rsidR="000871CE" w:rsidRDefault="0008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50" w:type="dxa"/>
      <w:tblBorders>
        <w:top w:val="double" w:sz="4" w:space="0" w:color="4472C4"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0"/>
    </w:tblGrid>
    <w:tr w:rsidR="000871CE" w:rsidRPr="0096129F" w14:paraId="43425A30" w14:textId="77777777" w:rsidTr="00E8231F">
      <w:trPr>
        <w:trHeight w:val="551"/>
      </w:trPr>
      <w:tc>
        <w:tcPr>
          <w:tcW w:w="13750" w:type="dxa"/>
          <w:tcBorders>
            <w:top w:val="single" w:sz="4" w:space="0" w:color="4472C4" w:themeColor="accent1"/>
          </w:tcBorders>
          <w:vAlign w:val="center"/>
        </w:tcPr>
        <w:p w14:paraId="70568BE9" w14:textId="77777777" w:rsidR="000871CE" w:rsidRPr="00C47208" w:rsidRDefault="000871CE" w:rsidP="00D9115C">
          <w:pPr>
            <w:pStyle w:val="Footer"/>
            <w:jc w:val="center"/>
            <w:rPr>
              <w:rFonts w:ascii="Arial" w:hAnsi="Arial" w:cs="Arial"/>
              <w:sz w:val="16"/>
              <w:szCs w:val="16"/>
            </w:rPr>
          </w:pPr>
          <w:r w:rsidRPr="00C47208">
            <w:rPr>
              <w:rFonts w:ascii="Arial" w:hAnsi="Arial" w:cs="Arial"/>
              <w:sz w:val="16"/>
              <w:szCs w:val="16"/>
            </w:rPr>
            <w:t>UNCONTROLLED WHEN PRINTED</w:t>
          </w:r>
        </w:p>
      </w:tc>
    </w:tr>
  </w:tbl>
  <w:p w14:paraId="638AB6AE" w14:textId="77777777" w:rsidR="000871CE" w:rsidRPr="00D9115C" w:rsidRDefault="000871CE" w:rsidP="0057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8A4C" w14:textId="77777777" w:rsidR="000871CE" w:rsidRDefault="000871CE">
      <w:r>
        <w:separator/>
      </w:r>
    </w:p>
  </w:footnote>
  <w:footnote w:type="continuationSeparator" w:id="0">
    <w:p w14:paraId="2F6D5B76" w14:textId="77777777" w:rsidR="000871CE" w:rsidRDefault="0008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80" w:type="dxa"/>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shd w:val="clear" w:color="auto" w:fill="FFFFFF"/>
      <w:tblLayout w:type="fixed"/>
      <w:tblLook w:val="04A0" w:firstRow="1" w:lastRow="0" w:firstColumn="1" w:lastColumn="0" w:noHBand="0" w:noVBand="1"/>
    </w:tblPr>
    <w:tblGrid>
      <w:gridCol w:w="2682"/>
      <w:gridCol w:w="7758"/>
      <w:gridCol w:w="3240"/>
    </w:tblGrid>
    <w:tr w:rsidR="000871CE" w:rsidRPr="00A351A3" w14:paraId="5D382A94" w14:textId="77777777" w:rsidTr="00DE79B8">
      <w:trPr>
        <w:trHeight w:hRule="exact" w:val="425"/>
        <w:jc w:val="center"/>
      </w:trPr>
      <w:tc>
        <w:tcPr>
          <w:tcW w:w="2682" w:type="dxa"/>
          <w:tcBorders>
            <w:top w:val="double" w:sz="4" w:space="0" w:color="4472C4"/>
            <w:left w:val="double" w:sz="4" w:space="0" w:color="4472C4"/>
            <w:bottom w:val="double" w:sz="4" w:space="0" w:color="4472C4"/>
            <w:right w:val="double" w:sz="4" w:space="0" w:color="4472C4"/>
          </w:tcBorders>
          <w:shd w:val="clear" w:color="auto" w:fill="FFFFFF"/>
          <w:vAlign w:val="center"/>
        </w:tcPr>
        <w:p w14:paraId="6E84F416" w14:textId="3A6C0B07" w:rsidR="000871CE" w:rsidRPr="00A351A3" w:rsidRDefault="000871CE" w:rsidP="0014275D">
          <w:pPr>
            <w:widowControl/>
            <w:tabs>
              <w:tab w:val="center" w:pos="4320"/>
              <w:tab w:val="right" w:pos="8640"/>
            </w:tabs>
            <w:autoSpaceDE/>
            <w:autoSpaceDN/>
            <w:adjustRightInd/>
            <w:spacing w:before="120" w:after="120"/>
            <w:jc w:val="both"/>
            <w:rPr>
              <w:rFonts w:ascii="Arial" w:eastAsia="Times New Roman" w:hAnsi="Arial" w:cs="Arial"/>
              <w:color w:val="171717"/>
              <w:sz w:val="16"/>
              <w:szCs w:val="16"/>
              <w:lang w:val="en-US" w:eastAsia="en-US"/>
            </w:rPr>
          </w:pPr>
          <w:r w:rsidRPr="00A351A3">
            <w:rPr>
              <w:rFonts w:ascii="Arial" w:eastAsia="Times New Roman" w:hAnsi="Arial" w:cs="Arial"/>
              <w:b/>
              <w:color w:val="171717"/>
              <w:sz w:val="16"/>
              <w:szCs w:val="16"/>
              <w:lang w:val="en-US" w:eastAsia="en-US"/>
            </w:rPr>
            <w:t>Doc. No.:</w:t>
          </w:r>
          <w:r>
            <w:rPr>
              <w:rFonts w:ascii="Arial" w:eastAsia="Times New Roman" w:hAnsi="Arial" w:cs="Arial"/>
              <w:color w:val="171717"/>
              <w:sz w:val="16"/>
              <w:szCs w:val="16"/>
              <w:lang w:val="en-US" w:eastAsia="en-US"/>
            </w:rPr>
            <w:t xml:space="preserve"> FM-312</w:t>
          </w:r>
          <w:r w:rsidRPr="00A351A3">
            <w:rPr>
              <w:rFonts w:ascii="Arial" w:eastAsia="Times New Roman" w:hAnsi="Arial" w:cs="Arial"/>
              <w:color w:val="171717"/>
              <w:sz w:val="16"/>
              <w:szCs w:val="16"/>
              <w:lang w:val="en-US" w:eastAsia="en-US"/>
            </w:rPr>
            <w:t>ENG</w:t>
          </w:r>
          <w:r w:rsidR="00D74604">
            <w:rPr>
              <w:rFonts w:ascii="Arial" w:eastAsia="Times New Roman" w:hAnsi="Arial" w:cs="Arial"/>
              <w:color w:val="171717"/>
              <w:sz w:val="16"/>
              <w:szCs w:val="16"/>
              <w:lang w:val="en-US" w:eastAsia="en-US"/>
            </w:rPr>
            <w:t xml:space="preserve"> </w:t>
          </w:r>
        </w:p>
      </w:tc>
      <w:tc>
        <w:tcPr>
          <w:tcW w:w="7758" w:type="dxa"/>
          <w:vMerge w:val="restart"/>
          <w:tcBorders>
            <w:top w:val="double" w:sz="4" w:space="0" w:color="4472C4"/>
            <w:left w:val="double" w:sz="4" w:space="0" w:color="4472C4"/>
            <w:right w:val="double" w:sz="4" w:space="0" w:color="4472C4"/>
          </w:tcBorders>
          <w:shd w:val="clear" w:color="auto" w:fill="FFFFFF"/>
          <w:vAlign w:val="center"/>
        </w:tcPr>
        <w:p w14:paraId="7D94F297" w14:textId="77777777" w:rsidR="000871CE" w:rsidRPr="00A351A3" w:rsidRDefault="000871CE" w:rsidP="0014275D">
          <w:pPr>
            <w:widowControl/>
            <w:autoSpaceDE/>
            <w:autoSpaceDN/>
            <w:adjustRightInd/>
            <w:spacing w:after="60"/>
            <w:jc w:val="center"/>
            <w:outlineLvl w:val="0"/>
            <w:rPr>
              <w:rFonts w:ascii="Arial" w:eastAsia="Times New Roman" w:hAnsi="Arial"/>
              <w:b/>
              <w:kern w:val="28"/>
              <w:sz w:val="44"/>
              <w:szCs w:val="44"/>
              <w:lang w:val="en-US" w:eastAsia="en-US"/>
            </w:rPr>
          </w:pPr>
          <w:r>
            <w:rPr>
              <w:rFonts w:ascii="Arial" w:eastAsia="Times New Roman" w:hAnsi="Arial"/>
              <w:b/>
              <w:sz w:val="44"/>
              <w:szCs w:val="44"/>
              <w:lang w:val="en-US" w:eastAsia="en-US"/>
            </w:rPr>
            <w:t>IRATA MEMBERSHIP REQUIREMENTS AUDIT CHECKLIST</w:t>
          </w:r>
        </w:p>
      </w:tc>
      <w:tc>
        <w:tcPr>
          <w:tcW w:w="3240" w:type="dxa"/>
          <w:vMerge w:val="restart"/>
          <w:tcBorders>
            <w:top w:val="double" w:sz="4" w:space="0" w:color="4472C4"/>
            <w:left w:val="double" w:sz="4" w:space="0" w:color="4472C4"/>
            <w:right w:val="double" w:sz="4" w:space="0" w:color="4472C4"/>
          </w:tcBorders>
          <w:shd w:val="clear" w:color="auto" w:fill="FFFFFF"/>
          <w:vAlign w:val="center"/>
        </w:tcPr>
        <w:p w14:paraId="562B7BC5" w14:textId="77777777" w:rsidR="000871CE" w:rsidRPr="00A351A3" w:rsidRDefault="000871CE" w:rsidP="0014275D">
          <w:pPr>
            <w:widowControl/>
            <w:tabs>
              <w:tab w:val="center" w:pos="4320"/>
              <w:tab w:val="right" w:pos="8640"/>
            </w:tabs>
            <w:autoSpaceDE/>
            <w:autoSpaceDN/>
            <w:adjustRightInd/>
            <w:spacing w:after="120"/>
            <w:jc w:val="center"/>
            <w:rPr>
              <w:rFonts w:ascii="Arial" w:eastAsia="Times New Roman" w:hAnsi="Arial"/>
              <w:sz w:val="20"/>
              <w:szCs w:val="20"/>
              <w:lang w:val="en-US" w:eastAsia="en-US"/>
            </w:rPr>
          </w:pPr>
          <w:r>
            <w:rPr>
              <w:noProof/>
            </w:rPr>
            <w:drawing>
              <wp:anchor distT="0" distB="0" distL="114300" distR="114300" simplePos="0" relativeHeight="251659264" behindDoc="0" locked="0" layoutInCell="1" allowOverlap="1" wp14:anchorId="09D72C00" wp14:editId="4243B6E5">
                <wp:simplePos x="0" y="0"/>
                <wp:positionH relativeFrom="column">
                  <wp:posOffset>400050</wp:posOffset>
                </wp:positionH>
                <wp:positionV relativeFrom="paragraph">
                  <wp:posOffset>635</wp:posOffset>
                </wp:positionV>
                <wp:extent cx="1195070" cy="737235"/>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737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71CE" w:rsidRPr="00A351A3" w14:paraId="46203C59" w14:textId="77777777" w:rsidTr="00DE79B8">
      <w:trPr>
        <w:trHeight w:hRule="exact" w:val="425"/>
        <w:jc w:val="center"/>
      </w:trPr>
      <w:tc>
        <w:tcPr>
          <w:tcW w:w="2682" w:type="dxa"/>
          <w:tcBorders>
            <w:top w:val="double" w:sz="4" w:space="0" w:color="4472C4"/>
            <w:left w:val="double" w:sz="4" w:space="0" w:color="4472C4"/>
            <w:bottom w:val="double" w:sz="4" w:space="0" w:color="4472C4"/>
            <w:right w:val="double" w:sz="4" w:space="0" w:color="4472C4"/>
          </w:tcBorders>
          <w:shd w:val="clear" w:color="auto" w:fill="FFFFFF"/>
          <w:vAlign w:val="center"/>
        </w:tcPr>
        <w:p w14:paraId="4EC64CD3" w14:textId="0E053875" w:rsidR="000871CE" w:rsidRPr="00A351A3" w:rsidRDefault="000871CE" w:rsidP="0014275D">
          <w:pPr>
            <w:widowControl/>
            <w:tabs>
              <w:tab w:val="center" w:pos="4320"/>
              <w:tab w:val="right" w:pos="8640"/>
            </w:tabs>
            <w:autoSpaceDE/>
            <w:autoSpaceDN/>
            <w:adjustRightInd/>
            <w:spacing w:before="120" w:after="120"/>
            <w:jc w:val="both"/>
            <w:rPr>
              <w:rFonts w:ascii="Arial" w:eastAsia="Times New Roman" w:hAnsi="Arial" w:cs="Arial"/>
              <w:color w:val="171717"/>
              <w:sz w:val="16"/>
              <w:szCs w:val="16"/>
              <w:lang w:val="en-US" w:eastAsia="en-US"/>
            </w:rPr>
          </w:pPr>
          <w:r w:rsidRPr="00A351A3">
            <w:rPr>
              <w:rFonts w:ascii="Arial" w:eastAsia="Times New Roman" w:hAnsi="Arial" w:cs="Arial"/>
              <w:b/>
              <w:color w:val="171717"/>
              <w:sz w:val="16"/>
              <w:szCs w:val="16"/>
              <w:lang w:val="en-US" w:eastAsia="en-US"/>
            </w:rPr>
            <w:t>Date of Issue:</w:t>
          </w:r>
          <w:r>
            <w:rPr>
              <w:rFonts w:ascii="Arial" w:eastAsia="Times New Roman" w:hAnsi="Arial" w:cs="Arial"/>
              <w:color w:val="171717"/>
              <w:sz w:val="16"/>
              <w:szCs w:val="16"/>
              <w:lang w:val="en-US" w:eastAsia="en-US"/>
            </w:rPr>
            <w:t xml:space="preserve"> </w:t>
          </w:r>
          <w:r w:rsidR="005F7374">
            <w:rPr>
              <w:rFonts w:ascii="Arial" w:eastAsia="Times New Roman" w:hAnsi="Arial" w:cs="Arial"/>
              <w:sz w:val="16"/>
              <w:szCs w:val="16"/>
              <w:lang w:val="en-US" w:eastAsia="en-US"/>
            </w:rPr>
            <w:t>30/06/2021</w:t>
          </w:r>
        </w:p>
      </w:tc>
      <w:tc>
        <w:tcPr>
          <w:tcW w:w="7758" w:type="dxa"/>
          <w:vMerge/>
          <w:tcBorders>
            <w:left w:val="double" w:sz="4" w:space="0" w:color="4472C4"/>
            <w:right w:val="double" w:sz="4" w:space="0" w:color="4472C4"/>
          </w:tcBorders>
          <w:shd w:val="clear" w:color="auto" w:fill="FFFFFF"/>
          <w:vAlign w:val="center"/>
        </w:tcPr>
        <w:p w14:paraId="287E2B6C" w14:textId="77777777" w:rsidR="000871CE" w:rsidRPr="00A351A3" w:rsidRDefault="000871CE" w:rsidP="0014275D">
          <w:pPr>
            <w:widowControl/>
            <w:tabs>
              <w:tab w:val="center" w:pos="4320"/>
              <w:tab w:val="right" w:pos="8640"/>
            </w:tabs>
            <w:autoSpaceDE/>
            <w:autoSpaceDN/>
            <w:adjustRightInd/>
            <w:spacing w:after="120"/>
            <w:ind w:right="211"/>
            <w:jc w:val="center"/>
            <w:rPr>
              <w:rFonts w:ascii="Arial Black" w:eastAsia="Times New Roman" w:hAnsi="Arial Black"/>
              <w:color w:val="222A35"/>
              <w:sz w:val="28"/>
              <w:szCs w:val="28"/>
              <w:lang w:val="en-US" w:eastAsia="en-US"/>
            </w:rPr>
          </w:pPr>
        </w:p>
      </w:tc>
      <w:tc>
        <w:tcPr>
          <w:tcW w:w="3240" w:type="dxa"/>
          <w:vMerge/>
          <w:tcBorders>
            <w:left w:val="double" w:sz="4" w:space="0" w:color="4472C4"/>
            <w:right w:val="double" w:sz="4" w:space="0" w:color="4472C4"/>
          </w:tcBorders>
          <w:shd w:val="clear" w:color="auto" w:fill="FFFFFF"/>
          <w:vAlign w:val="center"/>
        </w:tcPr>
        <w:p w14:paraId="0B548FE0" w14:textId="77777777" w:rsidR="000871CE" w:rsidRPr="00A351A3" w:rsidRDefault="000871CE" w:rsidP="0014275D">
          <w:pPr>
            <w:widowControl/>
            <w:tabs>
              <w:tab w:val="center" w:pos="4320"/>
              <w:tab w:val="right" w:pos="8640"/>
            </w:tabs>
            <w:autoSpaceDE/>
            <w:autoSpaceDN/>
            <w:adjustRightInd/>
            <w:spacing w:after="120"/>
            <w:jc w:val="both"/>
            <w:rPr>
              <w:rFonts w:ascii="Arial" w:eastAsia="Times New Roman" w:hAnsi="Arial"/>
              <w:sz w:val="20"/>
              <w:szCs w:val="20"/>
              <w:lang w:val="en-US" w:eastAsia="en-US"/>
            </w:rPr>
          </w:pPr>
        </w:p>
      </w:tc>
    </w:tr>
    <w:tr w:rsidR="000871CE" w:rsidRPr="00A351A3" w14:paraId="3D0D17D1" w14:textId="77777777" w:rsidTr="00DE79B8">
      <w:trPr>
        <w:trHeight w:hRule="exact" w:val="425"/>
        <w:jc w:val="center"/>
      </w:trPr>
      <w:tc>
        <w:tcPr>
          <w:tcW w:w="2682" w:type="dxa"/>
          <w:tcBorders>
            <w:top w:val="double" w:sz="4" w:space="0" w:color="4472C4"/>
            <w:left w:val="double" w:sz="4" w:space="0" w:color="4472C4"/>
            <w:bottom w:val="double" w:sz="4" w:space="0" w:color="4472C4"/>
            <w:right w:val="double" w:sz="4" w:space="0" w:color="4472C4"/>
          </w:tcBorders>
          <w:shd w:val="clear" w:color="auto" w:fill="FFFFFF"/>
          <w:vAlign w:val="center"/>
        </w:tcPr>
        <w:p w14:paraId="5DB7F01B" w14:textId="7CB91777" w:rsidR="000871CE" w:rsidRPr="00A351A3" w:rsidRDefault="000871CE" w:rsidP="0014275D">
          <w:pPr>
            <w:widowControl/>
            <w:tabs>
              <w:tab w:val="center" w:pos="4320"/>
              <w:tab w:val="right" w:pos="8640"/>
            </w:tabs>
            <w:autoSpaceDE/>
            <w:autoSpaceDN/>
            <w:adjustRightInd/>
            <w:spacing w:before="120" w:after="120"/>
            <w:jc w:val="both"/>
            <w:rPr>
              <w:rFonts w:ascii="Arial" w:eastAsia="Times New Roman" w:hAnsi="Arial" w:cs="Arial"/>
              <w:color w:val="171717"/>
              <w:sz w:val="16"/>
              <w:szCs w:val="16"/>
              <w:lang w:val="en-US" w:eastAsia="en-US"/>
            </w:rPr>
          </w:pPr>
          <w:r w:rsidRPr="00A351A3">
            <w:rPr>
              <w:rFonts w:ascii="Arial" w:eastAsia="Times New Roman" w:hAnsi="Arial" w:cs="Arial"/>
              <w:b/>
              <w:color w:val="171717"/>
              <w:sz w:val="16"/>
              <w:szCs w:val="16"/>
              <w:lang w:val="en-US" w:eastAsia="en-US"/>
            </w:rPr>
            <w:t>Issue No.:</w:t>
          </w:r>
          <w:r>
            <w:rPr>
              <w:rFonts w:ascii="Arial" w:eastAsia="Times New Roman" w:hAnsi="Arial" w:cs="Arial"/>
              <w:color w:val="171717"/>
              <w:sz w:val="16"/>
              <w:szCs w:val="16"/>
              <w:lang w:val="en-US" w:eastAsia="en-US"/>
            </w:rPr>
            <w:t xml:space="preserve"> 00</w:t>
          </w:r>
          <w:r w:rsidR="005F7374">
            <w:rPr>
              <w:rFonts w:ascii="Arial" w:eastAsia="Times New Roman" w:hAnsi="Arial" w:cs="Arial"/>
              <w:color w:val="171717"/>
              <w:sz w:val="16"/>
              <w:szCs w:val="16"/>
              <w:lang w:val="en-US" w:eastAsia="en-US"/>
            </w:rPr>
            <w:t>3</w:t>
          </w:r>
        </w:p>
      </w:tc>
      <w:tc>
        <w:tcPr>
          <w:tcW w:w="7758" w:type="dxa"/>
          <w:vMerge/>
          <w:tcBorders>
            <w:left w:val="double" w:sz="4" w:space="0" w:color="4472C4"/>
            <w:right w:val="double" w:sz="4" w:space="0" w:color="4472C4"/>
          </w:tcBorders>
          <w:shd w:val="clear" w:color="auto" w:fill="FFFFFF"/>
          <w:vAlign w:val="center"/>
        </w:tcPr>
        <w:p w14:paraId="74832A7A" w14:textId="77777777" w:rsidR="000871CE" w:rsidRPr="00A351A3" w:rsidRDefault="000871CE" w:rsidP="0014275D">
          <w:pPr>
            <w:widowControl/>
            <w:tabs>
              <w:tab w:val="center" w:pos="4320"/>
              <w:tab w:val="right" w:pos="8640"/>
            </w:tabs>
            <w:autoSpaceDE/>
            <w:autoSpaceDN/>
            <w:adjustRightInd/>
            <w:spacing w:after="120"/>
            <w:jc w:val="both"/>
            <w:rPr>
              <w:rFonts w:ascii="Arial" w:eastAsia="Times New Roman" w:hAnsi="Arial"/>
              <w:sz w:val="20"/>
              <w:szCs w:val="20"/>
              <w:lang w:val="en-US" w:eastAsia="en-US"/>
            </w:rPr>
          </w:pPr>
        </w:p>
      </w:tc>
      <w:tc>
        <w:tcPr>
          <w:tcW w:w="3240" w:type="dxa"/>
          <w:vMerge/>
          <w:tcBorders>
            <w:left w:val="double" w:sz="4" w:space="0" w:color="4472C4"/>
            <w:right w:val="double" w:sz="4" w:space="0" w:color="4472C4"/>
          </w:tcBorders>
          <w:shd w:val="clear" w:color="auto" w:fill="FFFFFF"/>
          <w:vAlign w:val="center"/>
        </w:tcPr>
        <w:p w14:paraId="67016F06" w14:textId="77777777" w:rsidR="000871CE" w:rsidRPr="00A351A3" w:rsidRDefault="000871CE" w:rsidP="0014275D">
          <w:pPr>
            <w:widowControl/>
            <w:tabs>
              <w:tab w:val="center" w:pos="4320"/>
              <w:tab w:val="right" w:pos="8640"/>
            </w:tabs>
            <w:autoSpaceDE/>
            <w:autoSpaceDN/>
            <w:adjustRightInd/>
            <w:spacing w:after="120"/>
            <w:jc w:val="both"/>
            <w:rPr>
              <w:rFonts w:ascii="Arial" w:eastAsia="Times New Roman" w:hAnsi="Arial"/>
              <w:sz w:val="20"/>
              <w:szCs w:val="20"/>
              <w:lang w:val="en-US" w:eastAsia="en-US"/>
            </w:rPr>
          </w:pPr>
        </w:p>
      </w:tc>
    </w:tr>
    <w:tr w:rsidR="000871CE" w:rsidRPr="00A351A3" w14:paraId="3DFDB065" w14:textId="77777777" w:rsidTr="00DE79B8">
      <w:trPr>
        <w:trHeight w:hRule="exact" w:val="425"/>
        <w:jc w:val="center"/>
      </w:trPr>
      <w:tc>
        <w:tcPr>
          <w:tcW w:w="2682" w:type="dxa"/>
          <w:tcBorders>
            <w:top w:val="double" w:sz="4" w:space="0" w:color="4472C4"/>
            <w:left w:val="double" w:sz="4" w:space="0" w:color="4472C4"/>
            <w:bottom w:val="double" w:sz="4" w:space="0" w:color="4472C4"/>
            <w:right w:val="double" w:sz="4" w:space="0" w:color="4472C4"/>
          </w:tcBorders>
          <w:shd w:val="clear" w:color="auto" w:fill="FFFFFF"/>
          <w:vAlign w:val="center"/>
        </w:tcPr>
        <w:p w14:paraId="3A577036" w14:textId="77777777" w:rsidR="000871CE" w:rsidRPr="00A351A3" w:rsidRDefault="000871CE" w:rsidP="0014275D">
          <w:pPr>
            <w:widowControl/>
            <w:tabs>
              <w:tab w:val="center" w:pos="4320"/>
              <w:tab w:val="right" w:pos="8640"/>
            </w:tabs>
            <w:autoSpaceDE/>
            <w:autoSpaceDN/>
            <w:adjustRightInd/>
            <w:spacing w:before="120" w:after="120"/>
            <w:jc w:val="both"/>
            <w:rPr>
              <w:rFonts w:ascii="Arial" w:eastAsia="Times New Roman" w:hAnsi="Arial" w:cs="Arial"/>
              <w:b/>
              <w:color w:val="171717"/>
              <w:sz w:val="16"/>
              <w:szCs w:val="16"/>
              <w:lang w:val="en-US" w:eastAsia="en-US"/>
            </w:rPr>
          </w:pPr>
          <w:r w:rsidRPr="00A351A3">
            <w:rPr>
              <w:rFonts w:ascii="Arial" w:eastAsia="Times New Roman" w:hAnsi="Arial" w:cs="Arial"/>
              <w:b/>
              <w:color w:val="171717"/>
              <w:sz w:val="16"/>
              <w:szCs w:val="16"/>
              <w:lang w:val="en-US" w:eastAsia="en-US"/>
            </w:rPr>
            <w:t xml:space="preserve">Page </w:t>
          </w:r>
          <w:r w:rsidRPr="00A351A3">
            <w:rPr>
              <w:rFonts w:ascii="Arial" w:eastAsia="Times New Roman" w:hAnsi="Arial" w:cs="Arial"/>
              <w:b/>
              <w:bCs/>
              <w:color w:val="171717"/>
              <w:sz w:val="16"/>
              <w:szCs w:val="16"/>
              <w:lang w:val="en-US" w:eastAsia="en-US"/>
            </w:rPr>
            <w:fldChar w:fldCharType="begin"/>
          </w:r>
          <w:r w:rsidRPr="00A351A3">
            <w:rPr>
              <w:rFonts w:ascii="Arial" w:eastAsia="Times New Roman" w:hAnsi="Arial" w:cs="Arial"/>
              <w:b/>
              <w:bCs/>
              <w:color w:val="171717"/>
              <w:sz w:val="16"/>
              <w:szCs w:val="16"/>
              <w:lang w:val="en-US" w:eastAsia="en-US"/>
            </w:rPr>
            <w:instrText xml:space="preserve"> PAGE  \* Arabic  \* MERGEFORMAT </w:instrText>
          </w:r>
          <w:r w:rsidRPr="00A351A3">
            <w:rPr>
              <w:rFonts w:ascii="Arial" w:eastAsia="Times New Roman" w:hAnsi="Arial" w:cs="Arial"/>
              <w:b/>
              <w:bCs/>
              <w:color w:val="171717"/>
              <w:sz w:val="16"/>
              <w:szCs w:val="16"/>
              <w:lang w:val="en-US" w:eastAsia="en-US"/>
            </w:rPr>
            <w:fldChar w:fldCharType="separate"/>
          </w:r>
          <w:r>
            <w:rPr>
              <w:rFonts w:ascii="Arial" w:eastAsia="Times New Roman" w:hAnsi="Arial" w:cs="Arial"/>
              <w:b/>
              <w:bCs/>
              <w:noProof/>
              <w:color w:val="171717"/>
              <w:sz w:val="16"/>
              <w:szCs w:val="16"/>
              <w:lang w:val="en-US" w:eastAsia="en-US"/>
            </w:rPr>
            <w:t>30</w:t>
          </w:r>
          <w:r w:rsidRPr="00A351A3">
            <w:rPr>
              <w:rFonts w:ascii="Arial" w:eastAsia="Times New Roman" w:hAnsi="Arial" w:cs="Arial"/>
              <w:b/>
              <w:bCs/>
              <w:color w:val="171717"/>
              <w:sz w:val="16"/>
              <w:szCs w:val="16"/>
              <w:lang w:val="en-US" w:eastAsia="en-US"/>
            </w:rPr>
            <w:fldChar w:fldCharType="end"/>
          </w:r>
          <w:r w:rsidRPr="00A351A3">
            <w:rPr>
              <w:rFonts w:ascii="Arial" w:eastAsia="Times New Roman" w:hAnsi="Arial" w:cs="Arial"/>
              <w:b/>
              <w:color w:val="171717"/>
              <w:sz w:val="16"/>
              <w:szCs w:val="16"/>
              <w:lang w:val="en-US" w:eastAsia="en-US"/>
            </w:rPr>
            <w:t xml:space="preserve"> of </w:t>
          </w:r>
          <w:r w:rsidRPr="00A351A3">
            <w:rPr>
              <w:rFonts w:ascii="Arial" w:eastAsia="Times New Roman" w:hAnsi="Arial" w:cs="Arial"/>
              <w:b/>
              <w:bCs/>
              <w:color w:val="171717"/>
              <w:sz w:val="16"/>
              <w:szCs w:val="16"/>
              <w:lang w:val="en-US" w:eastAsia="en-US"/>
            </w:rPr>
            <w:fldChar w:fldCharType="begin"/>
          </w:r>
          <w:r w:rsidRPr="00A351A3">
            <w:rPr>
              <w:rFonts w:ascii="Arial" w:eastAsia="Times New Roman" w:hAnsi="Arial" w:cs="Arial"/>
              <w:b/>
              <w:bCs/>
              <w:color w:val="171717"/>
              <w:sz w:val="16"/>
              <w:szCs w:val="16"/>
              <w:lang w:val="en-US" w:eastAsia="en-US"/>
            </w:rPr>
            <w:instrText xml:space="preserve"> NUMPAGES  \* Arabic  \* MERGEFORMAT </w:instrText>
          </w:r>
          <w:r w:rsidRPr="00A351A3">
            <w:rPr>
              <w:rFonts w:ascii="Arial" w:eastAsia="Times New Roman" w:hAnsi="Arial" w:cs="Arial"/>
              <w:b/>
              <w:bCs/>
              <w:color w:val="171717"/>
              <w:sz w:val="16"/>
              <w:szCs w:val="16"/>
              <w:lang w:val="en-US" w:eastAsia="en-US"/>
            </w:rPr>
            <w:fldChar w:fldCharType="separate"/>
          </w:r>
          <w:r>
            <w:rPr>
              <w:rFonts w:ascii="Arial" w:eastAsia="Times New Roman" w:hAnsi="Arial" w:cs="Arial"/>
              <w:b/>
              <w:bCs/>
              <w:noProof/>
              <w:color w:val="171717"/>
              <w:sz w:val="16"/>
              <w:szCs w:val="16"/>
              <w:lang w:val="en-US" w:eastAsia="en-US"/>
            </w:rPr>
            <w:t>31</w:t>
          </w:r>
          <w:r w:rsidRPr="00A351A3">
            <w:rPr>
              <w:rFonts w:ascii="Arial" w:eastAsia="Times New Roman" w:hAnsi="Arial" w:cs="Arial"/>
              <w:b/>
              <w:bCs/>
              <w:color w:val="171717"/>
              <w:sz w:val="16"/>
              <w:szCs w:val="16"/>
              <w:lang w:val="en-US" w:eastAsia="en-US"/>
            </w:rPr>
            <w:fldChar w:fldCharType="end"/>
          </w:r>
        </w:p>
      </w:tc>
      <w:tc>
        <w:tcPr>
          <w:tcW w:w="7758" w:type="dxa"/>
          <w:vMerge/>
          <w:tcBorders>
            <w:left w:val="double" w:sz="4" w:space="0" w:color="4472C4"/>
            <w:bottom w:val="double" w:sz="4" w:space="0" w:color="4472C4"/>
            <w:right w:val="double" w:sz="4" w:space="0" w:color="4472C4"/>
          </w:tcBorders>
          <w:shd w:val="clear" w:color="auto" w:fill="FFFFFF"/>
          <w:vAlign w:val="center"/>
        </w:tcPr>
        <w:p w14:paraId="4778A5CD" w14:textId="77777777" w:rsidR="000871CE" w:rsidRPr="00A351A3" w:rsidRDefault="000871CE" w:rsidP="0014275D">
          <w:pPr>
            <w:widowControl/>
            <w:tabs>
              <w:tab w:val="center" w:pos="4320"/>
              <w:tab w:val="right" w:pos="8640"/>
            </w:tabs>
            <w:autoSpaceDE/>
            <w:autoSpaceDN/>
            <w:adjustRightInd/>
            <w:spacing w:after="120"/>
            <w:jc w:val="both"/>
            <w:rPr>
              <w:rFonts w:ascii="Arial" w:eastAsia="Times New Roman" w:hAnsi="Arial"/>
              <w:sz w:val="20"/>
              <w:szCs w:val="20"/>
              <w:lang w:val="en-US" w:eastAsia="en-US"/>
            </w:rPr>
          </w:pPr>
        </w:p>
      </w:tc>
      <w:tc>
        <w:tcPr>
          <w:tcW w:w="3240" w:type="dxa"/>
          <w:vMerge/>
          <w:tcBorders>
            <w:left w:val="double" w:sz="4" w:space="0" w:color="4472C4"/>
            <w:bottom w:val="double" w:sz="4" w:space="0" w:color="4472C4"/>
            <w:right w:val="double" w:sz="4" w:space="0" w:color="4472C4"/>
          </w:tcBorders>
          <w:shd w:val="clear" w:color="auto" w:fill="FFFFFF"/>
          <w:vAlign w:val="center"/>
        </w:tcPr>
        <w:p w14:paraId="7A7D8FAC" w14:textId="77777777" w:rsidR="000871CE" w:rsidRPr="00A351A3" w:rsidRDefault="000871CE" w:rsidP="0014275D">
          <w:pPr>
            <w:widowControl/>
            <w:tabs>
              <w:tab w:val="center" w:pos="4320"/>
              <w:tab w:val="right" w:pos="8640"/>
            </w:tabs>
            <w:autoSpaceDE/>
            <w:autoSpaceDN/>
            <w:adjustRightInd/>
            <w:spacing w:after="120"/>
            <w:jc w:val="both"/>
            <w:rPr>
              <w:rFonts w:ascii="Arial" w:eastAsia="Times New Roman" w:hAnsi="Arial"/>
              <w:sz w:val="20"/>
              <w:szCs w:val="20"/>
              <w:lang w:val="en-US" w:eastAsia="en-US"/>
            </w:rPr>
          </w:pPr>
        </w:p>
      </w:tc>
    </w:tr>
  </w:tbl>
  <w:p w14:paraId="4864F6B8" w14:textId="24388C45" w:rsidR="000871CE" w:rsidRPr="00A351A3" w:rsidRDefault="000871CE" w:rsidP="000C0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 w15:restartNumberingAfterBreak="0">
    <w:nsid w:val="00000408"/>
    <w:multiLevelType w:val="multilevel"/>
    <w:tmpl w:val="0000088B"/>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2" w15:restartNumberingAfterBreak="0">
    <w:nsid w:val="00000409"/>
    <w:multiLevelType w:val="multilevel"/>
    <w:tmpl w:val="0000088C"/>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3" w15:restartNumberingAfterBreak="0">
    <w:nsid w:val="0000040A"/>
    <w:multiLevelType w:val="multilevel"/>
    <w:tmpl w:val="0000088D"/>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4" w15:restartNumberingAfterBreak="0">
    <w:nsid w:val="0000040B"/>
    <w:multiLevelType w:val="multilevel"/>
    <w:tmpl w:val="0000088E"/>
    <w:lvl w:ilvl="0">
      <w:numFmt w:val="bullet"/>
      <w:lvlText w:val="-"/>
      <w:lvlJc w:val="left"/>
      <w:pPr>
        <w:ind w:left="811" w:hanging="356"/>
      </w:pPr>
      <w:rPr>
        <w:rFonts w:ascii="Arial" w:hAnsi="Arial"/>
        <w:b w:val="0"/>
        <w:w w:val="99"/>
        <w:sz w:val="20"/>
      </w:rPr>
    </w:lvl>
    <w:lvl w:ilvl="1">
      <w:numFmt w:val="bullet"/>
      <w:lvlText w:val="•"/>
      <w:lvlJc w:val="left"/>
      <w:pPr>
        <w:ind w:left="1133" w:hanging="356"/>
      </w:pPr>
    </w:lvl>
    <w:lvl w:ilvl="2">
      <w:numFmt w:val="bullet"/>
      <w:lvlText w:val="•"/>
      <w:lvlJc w:val="left"/>
      <w:pPr>
        <w:ind w:left="1447" w:hanging="356"/>
      </w:pPr>
    </w:lvl>
    <w:lvl w:ilvl="3">
      <w:numFmt w:val="bullet"/>
      <w:lvlText w:val="•"/>
      <w:lvlJc w:val="left"/>
      <w:pPr>
        <w:ind w:left="1760" w:hanging="356"/>
      </w:pPr>
    </w:lvl>
    <w:lvl w:ilvl="4">
      <w:numFmt w:val="bullet"/>
      <w:lvlText w:val="•"/>
      <w:lvlJc w:val="left"/>
      <w:pPr>
        <w:ind w:left="2074" w:hanging="356"/>
      </w:pPr>
    </w:lvl>
    <w:lvl w:ilvl="5">
      <w:numFmt w:val="bullet"/>
      <w:lvlText w:val="•"/>
      <w:lvlJc w:val="left"/>
      <w:pPr>
        <w:ind w:left="2387" w:hanging="356"/>
      </w:pPr>
    </w:lvl>
    <w:lvl w:ilvl="6">
      <w:numFmt w:val="bullet"/>
      <w:lvlText w:val="•"/>
      <w:lvlJc w:val="left"/>
      <w:pPr>
        <w:ind w:left="2701" w:hanging="356"/>
      </w:pPr>
    </w:lvl>
    <w:lvl w:ilvl="7">
      <w:numFmt w:val="bullet"/>
      <w:lvlText w:val="•"/>
      <w:lvlJc w:val="left"/>
      <w:pPr>
        <w:ind w:left="3015" w:hanging="356"/>
      </w:pPr>
    </w:lvl>
    <w:lvl w:ilvl="8">
      <w:numFmt w:val="bullet"/>
      <w:lvlText w:val="•"/>
      <w:lvlJc w:val="left"/>
      <w:pPr>
        <w:ind w:left="3328" w:hanging="356"/>
      </w:pPr>
    </w:lvl>
  </w:abstractNum>
  <w:abstractNum w:abstractNumId="5" w15:restartNumberingAfterBreak="0">
    <w:nsid w:val="0000040C"/>
    <w:multiLevelType w:val="multilevel"/>
    <w:tmpl w:val="0000088F"/>
    <w:lvl w:ilvl="0">
      <w:numFmt w:val="bullet"/>
      <w:lvlText w:val="-"/>
      <w:lvlJc w:val="left"/>
      <w:pPr>
        <w:ind w:left="811" w:hanging="356"/>
      </w:pPr>
      <w:rPr>
        <w:rFonts w:ascii="Arial" w:hAnsi="Arial"/>
        <w:b w:val="0"/>
        <w:w w:val="99"/>
        <w:sz w:val="20"/>
      </w:rPr>
    </w:lvl>
    <w:lvl w:ilvl="1">
      <w:numFmt w:val="bullet"/>
      <w:lvlText w:val="•"/>
      <w:lvlJc w:val="left"/>
      <w:pPr>
        <w:ind w:left="1133" w:hanging="356"/>
      </w:pPr>
    </w:lvl>
    <w:lvl w:ilvl="2">
      <w:numFmt w:val="bullet"/>
      <w:lvlText w:val="•"/>
      <w:lvlJc w:val="left"/>
      <w:pPr>
        <w:ind w:left="1447" w:hanging="356"/>
      </w:pPr>
    </w:lvl>
    <w:lvl w:ilvl="3">
      <w:numFmt w:val="bullet"/>
      <w:lvlText w:val="•"/>
      <w:lvlJc w:val="left"/>
      <w:pPr>
        <w:ind w:left="1760" w:hanging="356"/>
      </w:pPr>
    </w:lvl>
    <w:lvl w:ilvl="4">
      <w:numFmt w:val="bullet"/>
      <w:lvlText w:val="•"/>
      <w:lvlJc w:val="left"/>
      <w:pPr>
        <w:ind w:left="2074" w:hanging="356"/>
      </w:pPr>
    </w:lvl>
    <w:lvl w:ilvl="5">
      <w:numFmt w:val="bullet"/>
      <w:lvlText w:val="•"/>
      <w:lvlJc w:val="left"/>
      <w:pPr>
        <w:ind w:left="2387" w:hanging="356"/>
      </w:pPr>
    </w:lvl>
    <w:lvl w:ilvl="6">
      <w:numFmt w:val="bullet"/>
      <w:lvlText w:val="•"/>
      <w:lvlJc w:val="left"/>
      <w:pPr>
        <w:ind w:left="2701" w:hanging="356"/>
      </w:pPr>
    </w:lvl>
    <w:lvl w:ilvl="7">
      <w:numFmt w:val="bullet"/>
      <w:lvlText w:val="•"/>
      <w:lvlJc w:val="left"/>
      <w:pPr>
        <w:ind w:left="3015" w:hanging="356"/>
      </w:pPr>
    </w:lvl>
    <w:lvl w:ilvl="8">
      <w:numFmt w:val="bullet"/>
      <w:lvlText w:val="•"/>
      <w:lvlJc w:val="left"/>
      <w:pPr>
        <w:ind w:left="3328" w:hanging="356"/>
      </w:pPr>
    </w:lvl>
  </w:abstractNum>
  <w:abstractNum w:abstractNumId="6" w15:restartNumberingAfterBreak="0">
    <w:nsid w:val="0000040D"/>
    <w:multiLevelType w:val="multilevel"/>
    <w:tmpl w:val="00000890"/>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7" w15:restartNumberingAfterBreak="0">
    <w:nsid w:val="0000040E"/>
    <w:multiLevelType w:val="multilevel"/>
    <w:tmpl w:val="00000891"/>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8" w15:restartNumberingAfterBreak="0">
    <w:nsid w:val="0000040F"/>
    <w:multiLevelType w:val="multilevel"/>
    <w:tmpl w:val="00000892"/>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9" w15:restartNumberingAfterBreak="0">
    <w:nsid w:val="00000410"/>
    <w:multiLevelType w:val="multilevel"/>
    <w:tmpl w:val="00000893"/>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0" w15:restartNumberingAfterBreak="0">
    <w:nsid w:val="00000411"/>
    <w:multiLevelType w:val="multilevel"/>
    <w:tmpl w:val="00000894"/>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1" w15:restartNumberingAfterBreak="0">
    <w:nsid w:val="00000412"/>
    <w:multiLevelType w:val="multilevel"/>
    <w:tmpl w:val="00000895"/>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2" w15:restartNumberingAfterBreak="0">
    <w:nsid w:val="00000413"/>
    <w:multiLevelType w:val="multilevel"/>
    <w:tmpl w:val="00000896"/>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3" w15:restartNumberingAfterBreak="0">
    <w:nsid w:val="00000414"/>
    <w:multiLevelType w:val="multilevel"/>
    <w:tmpl w:val="00000897"/>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4" w15:restartNumberingAfterBreak="0">
    <w:nsid w:val="00000415"/>
    <w:multiLevelType w:val="multilevel"/>
    <w:tmpl w:val="00000898"/>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5" w15:restartNumberingAfterBreak="0">
    <w:nsid w:val="00000419"/>
    <w:multiLevelType w:val="multilevel"/>
    <w:tmpl w:val="0000089C"/>
    <w:lvl w:ilvl="0">
      <w:start w:val="1"/>
      <w:numFmt w:val="lowerLetter"/>
      <w:lvlText w:val="%1)"/>
      <w:lvlJc w:val="left"/>
      <w:pPr>
        <w:ind w:left="818" w:hanging="360"/>
      </w:pPr>
      <w:rPr>
        <w:rFonts w:ascii="Arial" w:hAnsi="Arial" w:cs="Arial"/>
        <w:b w:val="0"/>
        <w:bCs w:val="0"/>
        <w:spacing w:val="-1"/>
        <w:w w:val="99"/>
        <w:sz w:val="20"/>
        <w:szCs w:val="20"/>
      </w:rPr>
    </w:lvl>
    <w:lvl w:ilvl="1">
      <w:numFmt w:val="bullet"/>
      <w:lvlText w:val="•"/>
      <w:lvlJc w:val="left"/>
      <w:pPr>
        <w:ind w:left="1133" w:hanging="360"/>
      </w:pPr>
    </w:lvl>
    <w:lvl w:ilvl="2">
      <w:numFmt w:val="bullet"/>
      <w:lvlText w:val="•"/>
      <w:lvlJc w:val="left"/>
      <w:pPr>
        <w:ind w:left="1447" w:hanging="360"/>
      </w:pPr>
    </w:lvl>
    <w:lvl w:ilvl="3">
      <w:numFmt w:val="bullet"/>
      <w:lvlText w:val="•"/>
      <w:lvlJc w:val="left"/>
      <w:pPr>
        <w:ind w:left="1760" w:hanging="360"/>
      </w:pPr>
    </w:lvl>
    <w:lvl w:ilvl="4">
      <w:numFmt w:val="bullet"/>
      <w:lvlText w:val="•"/>
      <w:lvlJc w:val="left"/>
      <w:pPr>
        <w:ind w:left="2074" w:hanging="360"/>
      </w:pPr>
    </w:lvl>
    <w:lvl w:ilvl="5">
      <w:numFmt w:val="bullet"/>
      <w:lvlText w:val="•"/>
      <w:lvlJc w:val="left"/>
      <w:pPr>
        <w:ind w:left="2387" w:hanging="360"/>
      </w:pPr>
    </w:lvl>
    <w:lvl w:ilvl="6">
      <w:numFmt w:val="bullet"/>
      <w:lvlText w:val="•"/>
      <w:lvlJc w:val="left"/>
      <w:pPr>
        <w:ind w:left="2701" w:hanging="360"/>
      </w:pPr>
    </w:lvl>
    <w:lvl w:ilvl="7">
      <w:numFmt w:val="bullet"/>
      <w:lvlText w:val="•"/>
      <w:lvlJc w:val="left"/>
      <w:pPr>
        <w:ind w:left="3015" w:hanging="360"/>
      </w:pPr>
    </w:lvl>
    <w:lvl w:ilvl="8">
      <w:numFmt w:val="bullet"/>
      <w:lvlText w:val="•"/>
      <w:lvlJc w:val="left"/>
      <w:pPr>
        <w:ind w:left="3328" w:hanging="360"/>
      </w:pPr>
    </w:lvl>
  </w:abstractNum>
  <w:abstractNum w:abstractNumId="16" w15:restartNumberingAfterBreak="0">
    <w:nsid w:val="058B6512"/>
    <w:multiLevelType w:val="hybridMultilevel"/>
    <w:tmpl w:val="4CE67B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6146BB3"/>
    <w:multiLevelType w:val="hybridMultilevel"/>
    <w:tmpl w:val="E07C9E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13EA3A53"/>
    <w:multiLevelType w:val="hybridMultilevel"/>
    <w:tmpl w:val="4FCC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8D0002"/>
    <w:multiLevelType w:val="hybridMultilevel"/>
    <w:tmpl w:val="FE92EB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166C72"/>
    <w:multiLevelType w:val="hybridMultilevel"/>
    <w:tmpl w:val="EDC8B6EC"/>
    <w:lvl w:ilvl="0" w:tplc="F3EADA4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24823BAC"/>
    <w:multiLevelType w:val="hybridMultilevel"/>
    <w:tmpl w:val="89228272"/>
    <w:lvl w:ilvl="0" w:tplc="F8E4C79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5D18FE"/>
    <w:multiLevelType w:val="hybridMultilevel"/>
    <w:tmpl w:val="D6EC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410390"/>
    <w:multiLevelType w:val="hybridMultilevel"/>
    <w:tmpl w:val="D3FAB158"/>
    <w:lvl w:ilvl="0" w:tplc="A6905C9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2071"/>
    <w:multiLevelType w:val="hybridMultilevel"/>
    <w:tmpl w:val="80466078"/>
    <w:lvl w:ilvl="0" w:tplc="0D54905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055B4E"/>
    <w:multiLevelType w:val="hybridMultilevel"/>
    <w:tmpl w:val="CE3C6C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571896"/>
    <w:multiLevelType w:val="hybridMultilevel"/>
    <w:tmpl w:val="EAF08B58"/>
    <w:lvl w:ilvl="0" w:tplc="AFE67A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12978"/>
    <w:multiLevelType w:val="hybridMultilevel"/>
    <w:tmpl w:val="2CEA6BBA"/>
    <w:lvl w:ilvl="0" w:tplc="A1B2AD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705293"/>
    <w:multiLevelType w:val="hybridMultilevel"/>
    <w:tmpl w:val="4FCC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0D7E76"/>
    <w:multiLevelType w:val="hybridMultilevel"/>
    <w:tmpl w:val="B852BA10"/>
    <w:lvl w:ilvl="0" w:tplc="6EB8EB6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2C3661"/>
    <w:multiLevelType w:val="hybridMultilevel"/>
    <w:tmpl w:val="EAB0E94E"/>
    <w:lvl w:ilvl="0" w:tplc="E4E0E5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C335DD"/>
    <w:multiLevelType w:val="hybridMultilevel"/>
    <w:tmpl w:val="29AAE5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A30F2E"/>
    <w:multiLevelType w:val="hybridMultilevel"/>
    <w:tmpl w:val="624C8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F5238C"/>
    <w:multiLevelType w:val="hybridMultilevel"/>
    <w:tmpl w:val="5F024D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DA29DA"/>
    <w:multiLevelType w:val="hybridMultilevel"/>
    <w:tmpl w:val="C54C8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E95E87"/>
    <w:multiLevelType w:val="hybridMultilevel"/>
    <w:tmpl w:val="5F024D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C377C7"/>
    <w:multiLevelType w:val="hybridMultilevel"/>
    <w:tmpl w:val="273C7FD8"/>
    <w:lvl w:ilvl="0" w:tplc="DB8E9600">
      <w:start w:val="1"/>
      <w:numFmt w:val="lowerLetter"/>
      <w:lvlText w:val="%1)"/>
      <w:lvlJc w:val="left"/>
      <w:pPr>
        <w:ind w:left="458" w:hanging="360"/>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37" w15:restartNumberingAfterBreak="0">
    <w:nsid w:val="742753E2"/>
    <w:multiLevelType w:val="hybridMultilevel"/>
    <w:tmpl w:val="4CE67B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261BBA"/>
    <w:multiLevelType w:val="hybridMultilevel"/>
    <w:tmpl w:val="C36802DA"/>
    <w:lvl w:ilvl="0" w:tplc="07BC30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24"/>
  </w:num>
  <w:num w:numId="19">
    <w:abstractNumId w:val="25"/>
  </w:num>
  <w:num w:numId="20">
    <w:abstractNumId w:val="31"/>
  </w:num>
  <w:num w:numId="21">
    <w:abstractNumId w:val="37"/>
  </w:num>
  <w:num w:numId="22">
    <w:abstractNumId w:val="16"/>
  </w:num>
  <w:num w:numId="23">
    <w:abstractNumId w:val="35"/>
  </w:num>
  <w:num w:numId="24">
    <w:abstractNumId w:val="33"/>
  </w:num>
  <w:num w:numId="25">
    <w:abstractNumId w:val="23"/>
  </w:num>
  <w:num w:numId="26">
    <w:abstractNumId w:val="34"/>
  </w:num>
  <w:num w:numId="27">
    <w:abstractNumId w:val="20"/>
  </w:num>
  <w:num w:numId="28">
    <w:abstractNumId w:val="21"/>
  </w:num>
  <w:num w:numId="29">
    <w:abstractNumId w:val="17"/>
  </w:num>
  <w:num w:numId="30">
    <w:abstractNumId w:val="19"/>
  </w:num>
  <w:num w:numId="31">
    <w:abstractNumId w:val="29"/>
  </w:num>
  <w:num w:numId="32">
    <w:abstractNumId w:val="22"/>
  </w:num>
  <w:num w:numId="33">
    <w:abstractNumId w:val="32"/>
  </w:num>
  <w:num w:numId="34">
    <w:abstractNumId w:val="26"/>
  </w:num>
  <w:num w:numId="35">
    <w:abstractNumId w:val="30"/>
  </w:num>
  <w:num w:numId="36">
    <w:abstractNumId w:val="28"/>
  </w:num>
  <w:num w:numId="37">
    <w:abstractNumId w:val="36"/>
  </w:num>
  <w:num w:numId="38">
    <w:abstractNumId w:val="38"/>
  </w:num>
  <w:num w:numId="3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E9"/>
    <w:rsid w:val="00004998"/>
    <w:rsid w:val="0000507B"/>
    <w:rsid w:val="00005082"/>
    <w:rsid w:val="00005BC5"/>
    <w:rsid w:val="00005BF6"/>
    <w:rsid w:val="00006AF5"/>
    <w:rsid w:val="000138D9"/>
    <w:rsid w:val="0001625B"/>
    <w:rsid w:val="00022642"/>
    <w:rsid w:val="00025E79"/>
    <w:rsid w:val="0003117C"/>
    <w:rsid w:val="00036FA5"/>
    <w:rsid w:val="00040072"/>
    <w:rsid w:val="00044156"/>
    <w:rsid w:val="00045E37"/>
    <w:rsid w:val="00047B8A"/>
    <w:rsid w:val="000507F7"/>
    <w:rsid w:val="0005109F"/>
    <w:rsid w:val="00053D40"/>
    <w:rsid w:val="000540F6"/>
    <w:rsid w:val="0005587E"/>
    <w:rsid w:val="00056676"/>
    <w:rsid w:val="000632C8"/>
    <w:rsid w:val="00063A16"/>
    <w:rsid w:val="00063D27"/>
    <w:rsid w:val="00065F16"/>
    <w:rsid w:val="0007132E"/>
    <w:rsid w:val="000723E9"/>
    <w:rsid w:val="000815A2"/>
    <w:rsid w:val="000871CE"/>
    <w:rsid w:val="000922E7"/>
    <w:rsid w:val="000929BF"/>
    <w:rsid w:val="00093CF3"/>
    <w:rsid w:val="000949E6"/>
    <w:rsid w:val="000962FA"/>
    <w:rsid w:val="000B09CA"/>
    <w:rsid w:val="000B0AF8"/>
    <w:rsid w:val="000B29AD"/>
    <w:rsid w:val="000B4E34"/>
    <w:rsid w:val="000C0425"/>
    <w:rsid w:val="000C09A0"/>
    <w:rsid w:val="000C2E65"/>
    <w:rsid w:val="000C37F0"/>
    <w:rsid w:val="000C7AFE"/>
    <w:rsid w:val="000D1968"/>
    <w:rsid w:val="000D4203"/>
    <w:rsid w:val="000E1EAC"/>
    <w:rsid w:val="000E2DB0"/>
    <w:rsid w:val="000E37E7"/>
    <w:rsid w:val="000E798D"/>
    <w:rsid w:val="000F49B1"/>
    <w:rsid w:val="000F52AF"/>
    <w:rsid w:val="000F650F"/>
    <w:rsid w:val="000F7C76"/>
    <w:rsid w:val="00103A50"/>
    <w:rsid w:val="00106109"/>
    <w:rsid w:val="00106730"/>
    <w:rsid w:val="0010761E"/>
    <w:rsid w:val="00111F10"/>
    <w:rsid w:val="001140AE"/>
    <w:rsid w:val="00117305"/>
    <w:rsid w:val="0012587A"/>
    <w:rsid w:val="001268C8"/>
    <w:rsid w:val="00133BA1"/>
    <w:rsid w:val="00136B56"/>
    <w:rsid w:val="0014275D"/>
    <w:rsid w:val="00143F6E"/>
    <w:rsid w:val="001454AA"/>
    <w:rsid w:val="0015002F"/>
    <w:rsid w:val="001506D6"/>
    <w:rsid w:val="00152F8E"/>
    <w:rsid w:val="00154A87"/>
    <w:rsid w:val="00155F14"/>
    <w:rsid w:val="001658AE"/>
    <w:rsid w:val="0016785C"/>
    <w:rsid w:val="00176C10"/>
    <w:rsid w:val="00177816"/>
    <w:rsid w:val="001779AC"/>
    <w:rsid w:val="00181C2E"/>
    <w:rsid w:val="00182202"/>
    <w:rsid w:val="0018432A"/>
    <w:rsid w:val="00184354"/>
    <w:rsid w:val="001856EB"/>
    <w:rsid w:val="001B1C31"/>
    <w:rsid w:val="001B2012"/>
    <w:rsid w:val="001C243B"/>
    <w:rsid w:val="001C48CC"/>
    <w:rsid w:val="001D18E8"/>
    <w:rsid w:val="001D6FF6"/>
    <w:rsid w:val="001D7CAF"/>
    <w:rsid w:val="001F25E9"/>
    <w:rsid w:val="001F3412"/>
    <w:rsid w:val="001F6013"/>
    <w:rsid w:val="00205453"/>
    <w:rsid w:val="002107C8"/>
    <w:rsid w:val="0021465D"/>
    <w:rsid w:val="00214AE7"/>
    <w:rsid w:val="002330C0"/>
    <w:rsid w:val="002372CD"/>
    <w:rsid w:val="00244260"/>
    <w:rsid w:val="00244625"/>
    <w:rsid w:val="00245E35"/>
    <w:rsid w:val="0026437C"/>
    <w:rsid w:val="00264D78"/>
    <w:rsid w:val="00270933"/>
    <w:rsid w:val="00274D3B"/>
    <w:rsid w:val="002772DD"/>
    <w:rsid w:val="00286901"/>
    <w:rsid w:val="00291417"/>
    <w:rsid w:val="00294E0D"/>
    <w:rsid w:val="002958BE"/>
    <w:rsid w:val="002A3F66"/>
    <w:rsid w:val="002A47B9"/>
    <w:rsid w:val="002A555D"/>
    <w:rsid w:val="002A6520"/>
    <w:rsid w:val="002A7B35"/>
    <w:rsid w:val="002B168C"/>
    <w:rsid w:val="002B59D3"/>
    <w:rsid w:val="002D4D0E"/>
    <w:rsid w:val="002D5137"/>
    <w:rsid w:val="002D5DB2"/>
    <w:rsid w:val="002D6B38"/>
    <w:rsid w:val="002E0B35"/>
    <w:rsid w:val="002E679F"/>
    <w:rsid w:val="002F4758"/>
    <w:rsid w:val="00302ABD"/>
    <w:rsid w:val="00303732"/>
    <w:rsid w:val="00305804"/>
    <w:rsid w:val="00305FE8"/>
    <w:rsid w:val="003153C5"/>
    <w:rsid w:val="003174FD"/>
    <w:rsid w:val="0032334B"/>
    <w:rsid w:val="003265D4"/>
    <w:rsid w:val="0032752A"/>
    <w:rsid w:val="0033080E"/>
    <w:rsid w:val="00335911"/>
    <w:rsid w:val="00342C79"/>
    <w:rsid w:val="00342EAD"/>
    <w:rsid w:val="00350BED"/>
    <w:rsid w:val="0035651B"/>
    <w:rsid w:val="00360FBC"/>
    <w:rsid w:val="00363DB4"/>
    <w:rsid w:val="003646CB"/>
    <w:rsid w:val="00367D0B"/>
    <w:rsid w:val="0037072A"/>
    <w:rsid w:val="0037189F"/>
    <w:rsid w:val="00377822"/>
    <w:rsid w:val="00380FB3"/>
    <w:rsid w:val="003836AA"/>
    <w:rsid w:val="003851CC"/>
    <w:rsid w:val="003918B5"/>
    <w:rsid w:val="00391B1B"/>
    <w:rsid w:val="00393570"/>
    <w:rsid w:val="00395918"/>
    <w:rsid w:val="003A3820"/>
    <w:rsid w:val="003B6C6E"/>
    <w:rsid w:val="003C5E20"/>
    <w:rsid w:val="003D3DF9"/>
    <w:rsid w:val="003D4B75"/>
    <w:rsid w:val="003E347A"/>
    <w:rsid w:val="003E5D6F"/>
    <w:rsid w:val="003E6292"/>
    <w:rsid w:val="003E6858"/>
    <w:rsid w:val="003F2772"/>
    <w:rsid w:val="003F3330"/>
    <w:rsid w:val="003F4B18"/>
    <w:rsid w:val="00400F3D"/>
    <w:rsid w:val="00401C53"/>
    <w:rsid w:val="00402256"/>
    <w:rsid w:val="00403586"/>
    <w:rsid w:val="00403D3D"/>
    <w:rsid w:val="004060F2"/>
    <w:rsid w:val="00407B26"/>
    <w:rsid w:val="004146F0"/>
    <w:rsid w:val="0042127A"/>
    <w:rsid w:val="00421898"/>
    <w:rsid w:val="004229E6"/>
    <w:rsid w:val="00435633"/>
    <w:rsid w:val="0043572E"/>
    <w:rsid w:val="00446572"/>
    <w:rsid w:val="00452795"/>
    <w:rsid w:val="0045513B"/>
    <w:rsid w:val="00457024"/>
    <w:rsid w:val="0045791F"/>
    <w:rsid w:val="00457F60"/>
    <w:rsid w:val="004614EE"/>
    <w:rsid w:val="0046374E"/>
    <w:rsid w:val="00466785"/>
    <w:rsid w:val="00470D40"/>
    <w:rsid w:val="004719D1"/>
    <w:rsid w:val="00473348"/>
    <w:rsid w:val="00473991"/>
    <w:rsid w:val="00474302"/>
    <w:rsid w:val="00480378"/>
    <w:rsid w:val="004854C3"/>
    <w:rsid w:val="00490981"/>
    <w:rsid w:val="0049228E"/>
    <w:rsid w:val="004938FB"/>
    <w:rsid w:val="004A13C4"/>
    <w:rsid w:val="004A1EFC"/>
    <w:rsid w:val="004A33FA"/>
    <w:rsid w:val="004A7934"/>
    <w:rsid w:val="004B5392"/>
    <w:rsid w:val="004C0AD5"/>
    <w:rsid w:val="004C11B3"/>
    <w:rsid w:val="004E4652"/>
    <w:rsid w:val="004E56FA"/>
    <w:rsid w:val="004F1950"/>
    <w:rsid w:val="004F63FA"/>
    <w:rsid w:val="00501397"/>
    <w:rsid w:val="0050178E"/>
    <w:rsid w:val="00502E61"/>
    <w:rsid w:val="00517BDC"/>
    <w:rsid w:val="00520563"/>
    <w:rsid w:val="0052238C"/>
    <w:rsid w:val="00525B46"/>
    <w:rsid w:val="00527498"/>
    <w:rsid w:val="00532A4D"/>
    <w:rsid w:val="00540ABA"/>
    <w:rsid w:val="00543D88"/>
    <w:rsid w:val="0054513C"/>
    <w:rsid w:val="005559A3"/>
    <w:rsid w:val="00556DCA"/>
    <w:rsid w:val="00556ED2"/>
    <w:rsid w:val="0056309C"/>
    <w:rsid w:val="00564088"/>
    <w:rsid w:val="00566670"/>
    <w:rsid w:val="00571C6C"/>
    <w:rsid w:val="00573107"/>
    <w:rsid w:val="0057478F"/>
    <w:rsid w:val="00580F70"/>
    <w:rsid w:val="0058537A"/>
    <w:rsid w:val="0058573A"/>
    <w:rsid w:val="005954DB"/>
    <w:rsid w:val="005967AA"/>
    <w:rsid w:val="00596D4F"/>
    <w:rsid w:val="005A0BF3"/>
    <w:rsid w:val="005B0FDC"/>
    <w:rsid w:val="005B2200"/>
    <w:rsid w:val="005B642C"/>
    <w:rsid w:val="005B7D60"/>
    <w:rsid w:val="005C55C0"/>
    <w:rsid w:val="005D33A7"/>
    <w:rsid w:val="005D7A37"/>
    <w:rsid w:val="005E190A"/>
    <w:rsid w:val="005E2844"/>
    <w:rsid w:val="005E7841"/>
    <w:rsid w:val="005F3B47"/>
    <w:rsid w:val="005F7374"/>
    <w:rsid w:val="006013D6"/>
    <w:rsid w:val="0060484D"/>
    <w:rsid w:val="00610AF4"/>
    <w:rsid w:val="00613C8F"/>
    <w:rsid w:val="00614301"/>
    <w:rsid w:val="006154D3"/>
    <w:rsid w:val="00617B23"/>
    <w:rsid w:val="0062158F"/>
    <w:rsid w:val="006341B5"/>
    <w:rsid w:val="00636CCB"/>
    <w:rsid w:val="00640908"/>
    <w:rsid w:val="00650276"/>
    <w:rsid w:val="0065115D"/>
    <w:rsid w:val="00653BB0"/>
    <w:rsid w:val="0065513C"/>
    <w:rsid w:val="0066299C"/>
    <w:rsid w:val="0066331B"/>
    <w:rsid w:val="00666EC2"/>
    <w:rsid w:val="00670A44"/>
    <w:rsid w:val="00670C31"/>
    <w:rsid w:val="00670E93"/>
    <w:rsid w:val="00676BF9"/>
    <w:rsid w:val="00677F05"/>
    <w:rsid w:val="006821E8"/>
    <w:rsid w:val="00686D23"/>
    <w:rsid w:val="00690D2B"/>
    <w:rsid w:val="006920E6"/>
    <w:rsid w:val="0069474B"/>
    <w:rsid w:val="006A0F4C"/>
    <w:rsid w:val="006B1A2A"/>
    <w:rsid w:val="006B1B9B"/>
    <w:rsid w:val="006C6AD9"/>
    <w:rsid w:val="006C6DB1"/>
    <w:rsid w:val="006D03BD"/>
    <w:rsid w:val="006D7E05"/>
    <w:rsid w:val="006E2AF2"/>
    <w:rsid w:val="006E3777"/>
    <w:rsid w:val="006E3F6F"/>
    <w:rsid w:val="006E4E58"/>
    <w:rsid w:val="006E6C17"/>
    <w:rsid w:val="006E6D18"/>
    <w:rsid w:val="006E6FDF"/>
    <w:rsid w:val="006E7027"/>
    <w:rsid w:val="006F1577"/>
    <w:rsid w:val="006F4231"/>
    <w:rsid w:val="006F4862"/>
    <w:rsid w:val="006F57DE"/>
    <w:rsid w:val="00706FB5"/>
    <w:rsid w:val="00716CAA"/>
    <w:rsid w:val="00722E85"/>
    <w:rsid w:val="00723928"/>
    <w:rsid w:val="00725D00"/>
    <w:rsid w:val="0073734C"/>
    <w:rsid w:val="00737DF2"/>
    <w:rsid w:val="00741E89"/>
    <w:rsid w:val="007422C7"/>
    <w:rsid w:val="00742583"/>
    <w:rsid w:val="007426CA"/>
    <w:rsid w:val="00742F3E"/>
    <w:rsid w:val="00743173"/>
    <w:rsid w:val="00746E0A"/>
    <w:rsid w:val="00751733"/>
    <w:rsid w:val="0075224C"/>
    <w:rsid w:val="00756240"/>
    <w:rsid w:val="00757A42"/>
    <w:rsid w:val="00762E5A"/>
    <w:rsid w:val="00776BD5"/>
    <w:rsid w:val="0077714F"/>
    <w:rsid w:val="00785A8D"/>
    <w:rsid w:val="007878F6"/>
    <w:rsid w:val="0079058C"/>
    <w:rsid w:val="00793DA9"/>
    <w:rsid w:val="00793ECC"/>
    <w:rsid w:val="007951DD"/>
    <w:rsid w:val="00795EE8"/>
    <w:rsid w:val="007A093B"/>
    <w:rsid w:val="007A4222"/>
    <w:rsid w:val="007A6919"/>
    <w:rsid w:val="007B372B"/>
    <w:rsid w:val="007B5388"/>
    <w:rsid w:val="007C1A27"/>
    <w:rsid w:val="007C31A5"/>
    <w:rsid w:val="007C34C5"/>
    <w:rsid w:val="007C5945"/>
    <w:rsid w:val="007C6A78"/>
    <w:rsid w:val="007C6F4D"/>
    <w:rsid w:val="007D5C86"/>
    <w:rsid w:val="007E37F0"/>
    <w:rsid w:val="007F0C6C"/>
    <w:rsid w:val="007F23CA"/>
    <w:rsid w:val="007F3189"/>
    <w:rsid w:val="007F7A18"/>
    <w:rsid w:val="00805F48"/>
    <w:rsid w:val="00811B83"/>
    <w:rsid w:val="008130BD"/>
    <w:rsid w:val="00827844"/>
    <w:rsid w:val="00831654"/>
    <w:rsid w:val="0083165A"/>
    <w:rsid w:val="0083636E"/>
    <w:rsid w:val="00840F23"/>
    <w:rsid w:val="00845FBA"/>
    <w:rsid w:val="008479DA"/>
    <w:rsid w:val="00847F21"/>
    <w:rsid w:val="00850CF2"/>
    <w:rsid w:val="0085151E"/>
    <w:rsid w:val="00854DCE"/>
    <w:rsid w:val="0087102E"/>
    <w:rsid w:val="00877A24"/>
    <w:rsid w:val="00881826"/>
    <w:rsid w:val="008818C1"/>
    <w:rsid w:val="008827DB"/>
    <w:rsid w:val="00882F55"/>
    <w:rsid w:val="00892470"/>
    <w:rsid w:val="00892DE5"/>
    <w:rsid w:val="008A08AA"/>
    <w:rsid w:val="008B5E57"/>
    <w:rsid w:val="008C5C54"/>
    <w:rsid w:val="008C713A"/>
    <w:rsid w:val="008D0904"/>
    <w:rsid w:val="008D58B3"/>
    <w:rsid w:val="008F0E71"/>
    <w:rsid w:val="008F1DF4"/>
    <w:rsid w:val="008F50C1"/>
    <w:rsid w:val="008F61E3"/>
    <w:rsid w:val="009000B7"/>
    <w:rsid w:val="00906F6C"/>
    <w:rsid w:val="0091447B"/>
    <w:rsid w:val="00926BC4"/>
    <w:rsid w:val="009272C5"/>
    <w:rsid w:val="00940834"/>
    <w:rsid w:val="00942626"/>
    <w:rsid w:val="00943E8E"/>
    <w:rsid w:val="00954C7D"/>
    <w:rsid w:val="009572EF"/>
    <w:rsid w:val="009659CD"/>
    <w:rsid w:val="00972546"/>
    <w:rsid w:val="00977F91"/>
    <w:rsid w:val="00981B1F"/>
    <w:rsid w:val="009832F9"/>
    <w:rsid w:val="00986EF1"/>
    <w:rsid w:val="009B330B"/>
    <w:rsid w:val="009C1E85"/>
    <w:rsid w:val="009C4936"/>
    <w:rsid w:val="009C6D7F"/>
    <w:rsid w:val="009C79A9"/>
    <w:rsid w:val="009D0215"/>
    <w:rsid w:val="009E0AB3"/>
    <w:rsid w:val="009F01B1"/>
    <w:rsid w:val="009F1B1C"/>
    <w:rsid w:val="009F36C3"/>
    <w:rsid w:val="009F590C"/>
    <w:rsid w:val="009F67D0"/>
    <w:rsid w:val="00A02433"/>
    <w:rsid w:val="00A072A9"/>
    <w:rsid w:val="00A130CB"/>
    <w:rsid w:val="00A351A3"/>
    <w:rsid w:val="00A40AC3"/>
    <w:rsid w:val="00A45D26"/>
    <w:rsid w:val="00A47351"/>
    <w:rsid w:val="00A51A63"/>
    <w:rsid w:val="00A55D45"/>
    <w:rsid w:val="00A56607"/>
    <w:rsid w:val="00A8323D"/>
    <w:rsid w:val="00A879D3"/>
    <w:rsid w:val="00A9151A"/>
    <w:rsid w:val="00AA0FEF"/>
    <w:rsid w:val="00AA10E7"/>
    <w:rsid w:val="00AA5F0C"/>
    <w:rsid w:val="00AB6667"/>
    <w:rsid w:val="00AC148E"/>
    <w:rsid w:val="00AE2534"/>
    <w:rsid w:val="00AE3FF5"/>
    <w:rsid w:val="00AF19AE"/>
    <w:rsid w:val="00AF2AAF"/>
    <w:rsid w:val="00AF459F"/>
    <w:rsid w:val="00B01084"/>
    <w:rsid w:val="00B011EB"/>
    <w:rsid w:val="00B024A0"/>
    <w:rsid w:val="00B04566"/>
    <w:rsid w:val="00B055A8"/>
    <w:rsid w:val="00B07BB0"/>
    <w:rsid w:val="00B1461D"/>
    <w:rsid w:val="00B2028E"/>
    <w:rsid w:val="00B23AB6"/>
    <w:rsid w:val="00B27494"/>
    <w:rsid w:val="00B27A13"/>
    <w:rsid w:val="00B30EDC"/>
    <w:rsid w:val="00B312A0"/>
    <w:rsid w:val="00B40977"/>
    <w:rsid w:val="00B43028"/>
    <w:rsid w:val="00B43265"/>
    <w:rsid w:val="00B44A93"/>
    <w:rsid w:val="00B639C5"/>
    <w:rsid w:val="00B67063"/>
    <w:rsid w:val="00B6724C"/>
    <w:rsid w:val="00B7004E"/>
    <w:rsid w:val="00B70297"/>
    <w:rsid w:val="00B760B0"/>
    <w:rsid w:val="00B81CC7"/>
    <w:rsid w:val="00B82E7C"/>
    <w:rsid w:val="00B8458C"/>
    <w:rsid w:val="00B939D6"/>
    <w:rsid w:val="00B94458"/>
    <w:rsid w:val="00B9466E"/>
    <w:rsid w:val="00BA0F2D"/>
    <w:rsid w:val="00BA27E5"/>
    <w:rsid w:val="00BA6E9F"/>
    <w:rsid w:val="00BB1C1B"/>
    <w:rsid w:val="00BC4086"/>
    <w:rsid w:val="00BD0EC1"/>
    <w:rsid w:val="00BD2A6D"/>
    <w:rsid w:val="00BD42BB"/>
    <w:rsid w:val="00BD711B"/>
    <w:rsid w:val="00BE32E0"/>
    <w:rsid w:val="00BE6595"/>
    <w:rsid w:val="00BE7B24"/>
    <w:rsid w:val="00BF01B6"/>
    <w:rsid w:val="00BF0EAE"/>
    <w:rsid w:val="00BF1C72"/>
    <w:rsid w:val="00BF21E9"/>
    <w:rsid w:val="00BF54E7"/>
    <w:rsid w:val="00BF76FA"/>
    <w:rsid w:val="00C01E3E"/>
    <w:rsid w:val="00C17D2D"/>
    <w:rsid w:val="00C251D3"/>
    <w:rsid w:val="00C2651E"/>
    <w:rsid w:val="00C3432E"/>
    <w:rsid w:val="00C348C9"/>
    <w:rsid w:val="00C370AD"/>
    <w:rsid w:val="00C4608E"/>
    <w:rsid w:val="00C47208"/>
    <w:rsid w:val="00C601E1"/>
    <w:rsid w:val="00C63702"/>
    <w:rsid w:val="00C731EB"/>
    <w:rsid w:val="00C7443A"/>
    <w:rsid w:val="00C74678"/>
    <w:rsid w:val="00C86FBB"/>
    <w:rsid w:val="00C90FD7"/>
    <w:rsid w:val="00C92357"/>
    <w:rsid w:val="00C9260E"/>
    <w:rsid w:val="00C97882"/>
    <w:rsid w:val="00CA2331"/>
    <w:rsid w:val="00CB0008"/>
    <w:rsid w:val="00CB3DB4"/>
    <w:rsid w:val="00CC22CC"/>
    <w:rsid w:val="00CD58A0"/>
    <w:rsid w:val="00CE2834"/>
    <w:rsid w:val="00CE5127"/>
    <w:rsid w:val="00CE6389"/>
    <w:rsid w:val="00CF129C"/>
    <w:rsid w:val="00CF76FF"/>
    <w:rsid w:val="00D0236A"/>
    <w:rsid w:val="00D031B3"/>
    <w:rsid w:val="00D0333E"/>
    <w:rsid w:val="00D07DF1"/>
    <w:rsid w:val="00D12A3E"/>
    <w:rsid w:val="00D229C3"/>
    <w:rsid w:val="00D237C2"/>
    <w:rsid w:val="00D25C8A"/>
    <w:rsid w:val="00D43E10"/>
    <w:rsid w:val="00D4545D"/>
    <w:rsid w:val="00D47236"/>
    <w:rsid w:val="00D47DAE"/>
    <w:rsid w:val="00D5127F"/>
    <w:rsid w:val="00D56A66"/>
    <w:rsid w:val="00D64AA4"/>
    <w:rsid w:val="00D704F7"/>
    <w:rsid w:val="00D72EFC"/>
    <w:rsid w:val="00D74604"/>
    <w:rsid w:val="00D74B76"/>
    <w:rsid w:val="00D761AE"/>
    <w:rsid w:val="00D77455"/>
    <w:rsid w:val="00D82FD0"/>
    <w:rsid w:val="00D84F61"/>
    <w:rsid w:val="00D90B71"/>
    <w:rsid w:val="00D9115C"/>
    <w:rsid w:val="00D930FA"/>
    <w:rsid w:val="00D933C4"/>
    <w:rsid w:val="00DB111A"/>
    <w:rsid w:val="00DC2469"/>
    <w:rsid w:val="00DC3A6A"/>
    <w:rsid w:val="00DD10AA"/>
    <w:rsid w:val="00DD58B7"/>
    <w:rsid w:val="00DE08DC"/>
    <w:rsid w:val="00DE1334"/>
    <w:rsid w:val="00DE285E"/>
    <w:rsid w:val="00DE79B8"/>
    <w:rsid w:val="00DF0B33"/>
    <w:rsid w:val="00E00D2A"/>
    <w:rsid w:val="00E01F9A"/>
    <w:rsid w:val="00E03860"/>
    <w:rsid w:val="00E12379"/>
    <w:rsid w:val="00E1635A"/>
    <w:rsid w:val="00E164BF"/>
    <w:rsid w:val="00E215AE"/>
    <w:rsid w:val="00E21983"/>
    <w:rsid w:val="00E22874"/>
    <w:rsid w:val="00E2499A"/>
    <w:rsid w:val="00E26576"/>
    <w:rsid w:val="00E36730"/>
    <w:rsid w:val="00E40883"/>
    <w:rsid w:val="00E423C8"/>
    <w:rsid w:val="00E4240D"/>
    <w:rsid w:val="00E458C7"/>
    <w:rsid w:val="00E518C4"/>
    <w:rsid w:val="00E667EF"/>
    <w:rsid w:val="00E7062A"/>
    <w:rsid w:val="00E71547"/>
    <w:rsid w:val="00E718B1"/>
    <w:rsid w:val="00E71C2E"/>
    <w:rsid w:val="00E74AE2"/>
    <w:rsid w:val="00E759D2"/>
    <w:rsid w:val="00E8231F"/>
    <w:rsid w:val="00E8506A"/>
    <w:rsid w:val="00E868D0"/>
    <w:rsid w:val="00E9035C"/>
    <w:rsid w:val="00E936EE"/>
    <w:rsid w:val="00E93DF2"/>
    <w:rsid w:val="00E96737"/>
    <w:rsid w:val="00EA4747"/>
    <w:rsid w:val="00EB524B"/>
    <w:rsid w:val="00ED4969"/>
    <w:rsid w:val="00ED5157"/>
    <w:rsid w:val="00EF5607"/>
    <w:rsid w:val="00EF6EA5"/>
    <w:rsid w:val="00F03B1D"/>
    <w:rsid w:val="00F105CA"/>
    <w:rsid w:val="00F106B0"/>
    <w:rsid w:val="00F1585C"/>
    <w:rsid w:val="00F17B08"/>
    <w:rsid w:val="00F21C3C"/>
    <w:rsid w:val="00F2592B"/>
    <w:rsid w:val="00F26E3D"/>
    <w:rsid w:val="00F27A11"/>
    <w:rsid w:val="00F313BD"/>
    <w:rsid w:val="00F36D7E"/>
    <w:rsid w:val="00F42343"/>
    <w:rsid w:val="00F47630"/>
    <w:rsid w:val="00F51064"/>
    <w:rsid w:val="00F54FDE"/>
    <w:rsid w:val="00F5595B"/>
    <w:rsid w:val="00F56126"/>
    <w:rsid w:val="00F5719A"/>
    <w:rsid w:val="00F57C49"/>
    <w:rsid w:val="00F6399E"/>
    <w:rsid w:val="00F63DB7"/>
    <w:rsid w:val="00F6596C"/>
    <w:rsid w:val="00F66F70"/>
    <w:rsid w:val="00F675EC"/>
    <w:rsid w:val="00F70793"/>
    <w:rsid w:val="00F76C83"/>
    <w:rsid w:val="00F76E5B"/>
    <w:rsid w:val="00F84648"/>
    <w:rsid w:val="00F90B5A"/>
    <w:rsid w:val="00F95C09"/>
    <w:rsid w:val="00F96F0F"/>
    <w:rsid w:val="00FA2786"/>
    <w:rsid w:val="00FA3A76"/>
    <w:rsid w:val="00FB151C"/>
    <w:rsid w:val="00FB2962"/>
    <w:rsid w:val="00FB2A13"/>
    <w:rsid w:val="00FC2814"/>
    <w:rsid w:val="00FC348C"/>
    <w:rsid w:val="00FC3883"/>
    <w:rsid w:val="00FC394E"/>
    <w:rsid w:val="00FC44C1"/>
    <w:rsid w:val="00FD0B6D"/>
    <w:rsid w:val="00FD5765"/>
    <w:rsid w:val="00FD6796"/>
    <w:rsid w:val="00FD6B63"/>
    <w:rsid w:val="00FE2209"/>
    <w:rsid w:val="00FE641D"/>
    <w:rsid w:val="00FE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0BB6B96C"/>
  <w14:defaultImageDpi w14:val="0"/>
  <w15:docId w15:val="{B7BBB56B-77F0-4F4D-8B5D-D04174F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32"/>
      <w:outlineLvl w:val="0"/>
    </w:pPr>
    <w:rPr>
      <w:rFonts w:ascii="Arial" w:hAnsi="Arial" w:cs="Arial"/>
      <w:b/>
      <w:bCs/>
      <w:sz w:val="20"/>
      <w:szCs w:val="20"/>
    </w:rPr>
  </w:style>
  <w:style w:type="paragraph" w:styleId="Heading2">
    <w:name w:val="heading 2"/>
    <w:basedOn w:val="Normal"/>
    <w:next w:val="Normal"/>
    <w:link w:val="Heading2Char"/>
    <w:uiPriority w:val="9"/>
    <w:semiHidden/>
    <w:unhideWhenUsed/>
    <w:qFormat/>
    <w:rsid w:val="00C90F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72A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8573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77" w:after="79"/>
      <w:ind w:left="312"/>
    </w:pPr>
    <w:rPr>
      <w:rFonts w:ascii="Franklin Gothic Book" w:hAnsi="Franklin Gothic Book" w:cs="Franklin Gothic Book"/>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331B"/>
    <w:pPr>
      <w:tabs>
        <w:tab w:val="center" w:pos="4513"/>
        <w:tab w:val="right" w:pos="9026"/>
      </w:tabs>
    </w:pPr>
  </w:style>
  <w:style w:type="character" w:customStyle="1" w:styleId="HeaderChar">
    <w:name w:val="Header Char"/>
    <w:basedOn w:val="DefaultParagraphFont"/>
    <w:link w:val="Header"/>
    <w:uiPriority w:val="99"/>
    <w:rsid w:val="0066331B"/>
    <w:rPr>
      <w:rFonts w:ascii="Times New Roman" w:hAnsi="Times New Roman"/>
      <w:sz w:val="24"/>
      <w:szCs w:val="24"/>
    </w:rPr>
  </w:style>
  <w:style w:type="paragraph" w:styleId="Footer">
    <w:name w:val="footer"/>
    <w:basedOn w:val="Normal"/>
    <w:link w:val="FooterChar"/>
    <w:uiPriority w:val="99"/>
    <w:unhideWhenUsed/>
    <w:rsid w:val="0066331B"/>
    <w:pPr>
      <w:tabs>
        <w:tab w:val="center" w:pos="4513"/>
        <w:tab w:val="right" w:pos="9026"/>
      </w:tabs>
    </w:pPr>
  </w:style>
  <w:style w:type="character" w:customStyle="1" w:styleId="FooterChar">
    <w:name w:val="Footer Char"/>
    <w:basedOn w:val="DefaultParagraphFont"/>
    <w:link w:val="Footer"/>
    <w:uiPriority w:val="99"/>
    <w:rsid w:val="0066331B"/>
    <w:rPr>
      <w:rFonts w:ascii="Times New Roman" w:hAnsi="Times New Roman"/>
      <w:sz w:val="24"/>
      <w:szCs w:val="24"/>
    </w:rPr>
  </w:style>
  <w:style w:type="table" w:styleId="TableGrid">
    <w:name w:val="Table Grid"/>
    <w:basedOn w:val="TableNormal"/>
    <w:uiPriority w:val="59"/>
    <w:rsid w:val="00367D0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D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rsid w:val="00E22874"/>
    <w:rPr>
      <w:sz w:val="16"/>
      <w:szCs w:val="16"/>
    </w:rPr>
  </w:style>
  <w:style w:type="paragraph" w:styleId="CommentText">
    <w:name w:val="annotation text"/>
    <w:basedOn w:val="Normal"/>
    <w:link w:val="CommentTextChar"/>
    <w:uiPriority w:val="99"/>
    <w:rsid w:val="00E22874"/>
    <w:pPr>
      <w:widowControl/>
      <w:autoSpaceDE/>
      <w:autoSpaceDN/>
      <w:adjustRightInd/>
      <w:jc w:val="both"/>
    </w:pPr>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E22874"/>
    <w:rPr>
      <w:rFonts w:ascii="Arial" w:eastAsia="Times New Roman" w:hAnsi="Arial"/>
      <w:sz w:val="20"/>
      <w:szCs w:val="20"/>
      <w:lang w:eastAsia="en-US"/>
    </w:rPr>
  </w:style>
  <w:style w:type="paragraph" w:styleId="BalloonText">
    <w:name w:val="Balloon Text"/>
    <w:basedOn w:val="Normal"/>
    <w:link w:val="BalloonTextChar"/>
    <w:uiPriority w:val="99"/>
    <w:semiHidden/>
    <w:unhideWhenUsed/>
    <w:rsid w:val="00E22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74"/>
    <w:rPr>
      <w:rFonts w:ascii="Segoe UI" w:hAnsi="Segoe UI" w:cs="Segoe UI"/>
      <w:sz w:val="18"/>
      <w:szCs w:val="18"/>
    </w:rPr>
  </w:style>
  <w:style w:type="character" w:customStyle="1" w:styleId="Heading3Char">
    <w:name w:val="Heading 3 Char"/>
    <w:basedOn w:val="DefaultParagraphFont"/>
    <w:link w:val="Heading3"/>
    <w:uiPriority w:val="9"/>
    <w:semiHidden/>
    <w:rsid w:val="00A072A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8573A"/>
    <w:rPr>
      <w:rFonts w:asciiTheme="majorHAnsi" w:eastAsiaTheme="majorEastAsia" w:hAnsiTheme="majorHAnsi" w:cstheme="majorBidi"/>
      <w:color w:val="2F5496" w:themeColor="accent1" w:themeShade="BF"/>
      <w:sz w:val="24"/>
      <w:szCs w:val="24"/>
    </w:rPr>
  </w:style>
  <w:style w:type="table" w:customStyle="1" w:styleId="TableGrid0">
    <w:name w:val="TableGrid"/>
    <w:rsid w:val="00566670"/>
    <w:pPr>
      <w:spacing w:after="0" w:line="240" w:lineRule="auto"/>
    </w:pPr>
    <w:rPr>
      <w:rFonts w:cstheme="minorBidi"/>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805F48"/>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805F48"/>
    <w:rPr>
      <w:rFonts w:ascii="Times New Roman" w:eastAsia="Times New Roman" w:hAnsi="Times New Roman"/>
      <w:b/>
      <w:bCs/>
      <w:sz w:val="20"/>
      <w:szCs w:val="20"/>
      <w:lang w:eastAsia="en-US"/>
    </w:rPr>
  </w:style>
  <w:style w:type="paragraph" w:styleId="Revision">
    <w:name w:val="Revision"/>
    <w:hidden/>
    <w:uiPriority w:val="99"/>
    <w:semiHidden/>
    <w:rsid w:val="000871C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A0BA-61ED-4F3A-A5FA-9142D5E5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4248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Guide to ISO/CASCO 227 (Rev2) Draft 3</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ISO/CASCO 227 (Rev2) Draft 3</dc:title>
  <dc:subject>For adaption into IAF doc</dc:subject>
  <dc:creator>Noel Matthews</dc:creator>
  <cp:keywords/>
  <dc:description/>
  <cp:lastModifiedBy>Sarbjeet Bassi</cp:lastModifiedBy>
  <cp:revision>31</cp:revision>
  <cp:lastPrinted>2021-06-30T10:45:00Z</cp:lastPrinted>
  <dcterms:created xsi:type="dcterms:W3CDTF">2021-03-31T08:31:00Z</dcterms:created>
  <dcterms:modified xsi:type="dcterms:W3CDTF">2021-06-30T11:57:00Z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